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368" w:rsidRPr="00AB1368" w:rsidRDefault="00AB1368" w:rsidP="00AB1368">
      <w:pPr>
        <w:widowControl/>
        <w:jc w:val="center"/>
        <w:rPr>
          <w:rFonts w:eastAsia="標楷體"/>
          <w:b/>
          <w:bCs/>
          <w:snapToGrid w:val="0"/>
          <w:kern w:val="0"/>
          <w:sz w:val="40"/>
          <w:szCs w:val="40"/>
        </w:rPr>
      </w:pPr>
      <w:r w:rsidRPr="00AB1368">
        <w:rPr>
          <w:rFonts w:eastAsia="標楷體" w:hint="eastAsia"/>
          <w:b/>
          <w:bCs/>
          <w:snapToGrid w:val="0"/>
          <w:kern w:val="0"/>
          <w:sz w:val="40"/>
          <w:szCs w:val="40"/>
        </w:rPr>
        <w:t>臺中市大里區災害應變中心</w:t>
      </w:r>
    </w:p>
    <w:p w:rsidR="00AB1368" w:rsidRPr="00AB1368" w:rsidRDefault="00AB1368" w:rsidP="00AB1368">
      <w:pPr>
        <w:widowControl/>
        <w:jc w:val="center"/>
        <w:outlineLvl w:val="0"/>
        <w:rPr>
          <w:rFonts w:eastAsia="標楷體"/>
          <w:b/>
          <w:bCs/>
          <w:snapToGrid w:val="0"/>
          <w:kern w:val="0"/>
          <w:sz w:val="40"/>
          <w:szCs w:val="40"/>
        </w:rPr>
      </w:pPr>
      <w:r w:rsidRPr="00AB1368">
        <w:rPr>
          <w:rFonts w:eastAsia="標楷體" w:hint="eastAsia"/>
          <w:b/>
          <w:bCs/>
          <w:snapToGrid w:val="0"/>
          <w:kern w:val="0"/>
          <w:sz w:val="40"/>
          <w:szCs w:val="40"/>
        </w:rPr>
        <w:t>封橋標準作業程序</w:t>
      </w:r>
    </w:p>
    <w:p w:rsidR="00AB1368" w:rsidRPr="00AB1368" w:rsidRDefault="00AB1368" w:rsidP="00AB1368">
      <w:pPr>
        <w:widowControl/>
        <w:jc w:val="center"/>
        <w:rPr>
          <w:rFonts w:eastAsia="標楷體"/>
          <w:b/>
          <w:bCs/>
          <w:snapToGrid w:val="0"/>
          <w:kern w:val="0"/>
          <w:sz w:val="40"/>
          <w:szCs w:val="40"/>
        </w:rPr>
      </w:pPr>
    </w:p>
    <w:p w:rsidR="00AB1368" w:rsidRPr="00AB1368" w:rsidRDefault="00AB1368" w:rsidP="00AB1368">
      <w:pPr>
        <w:widowControl/>
        <w:jc w:val="center"/>
        <w:rPr>
          <w:rFonts w:eastAsia="標楷體"/>
          <w:b/>
          <w:bCs/>
          <w:snapToGrid w:val="0"/>
          <w:kern w:val="0"/>
          <w:sz w:val="40"/>
          <w:szCs w:val="40"/>
        </w:rPr>
      </w:pPr>
    </w:p>
    <w:p w:rsidR="00AB1368" w:rsidRPr="00AB1368" w:rsidRDefault="00AB1368" w:rsidP="00AB1368">
      <w:pPr>
        <w:widowControl/>
        <w:ind w:firstLineChars="1400" w:firstLine="3360"/>
        <w:rPr>
          <w:rFonts w:eastAsia="標楷體"/>
          <w:bCs/>
          <w:snapToGrid w:val="0"/>
          <w:kern w:val="0"/>
          <w:szCs w:val="40"/>
        </w:rPr>
      </w:pPr>
      <w:r w:rsidRPr="00AB1368">
        <w:rPr>
          <w:rFonts w:eastAsia="標楷體" w:hint="eastAsia"/>
          <w:bCs/>
          <w:snapToGrid w:val="0"/>
          <w:kern w:val="0"/>
          <w:szCs w:val="40"/>
        </w:rPr>
        <w:t>中華民國</w:t>
      </w:r>
      <w:r w:rsidRPr="00AB1368">
        <w:rPr>
          <w:rFonts w:eastAsia="標楷體"/>
          <w:bCs/>
          <w:snapToGrid w:val="0"/>
          <w:kern w:val="0"/>
          <w:szCs w:val="40"/>
        </w:rPr>
        <w:t>105</w:t>
      </w:r>
      <w:r w:rsidRPr="00AB1368">
        <w:rPr>
          <w:rFonts w:eastAsia="標楷體" w:hint="eastAsia"/>
          <w:bCs/>
          <w:snapToGrid w:val="0"/>
          <w:kern w:val="0"/>
          <w:szCs w:val="40"/>
        </w:rPr>
        <w:t>年</w:t>
      </w:r>
      <w:r w:rsidRPr="00AB1368">
        <w:rPr>
          <w:rFonts w:eastAsia="標楷體"/>
          <w:bCs/>
          <w:snapToGrid w:val="0"/>
          <w:kern w:val="0"/>
          <w:szCs w:val="40"/>
        </w:rPr>
        <w:t>8</w:t>
      </w:r>
      <w:r w:rsidRPr="00AB1368">
        <w:rPr>
          <w:rFonts w:eastAsia="標楷體" w:hint="eastAsia"/>
          <w:bCs/>
          <w:snapToGrid w:val="0"/>
          <w:kern w:val="0"/>
          <w:szCs w:val="40"/>
        </w:rPr>
        <w:t>月</w:t>
      </w:r>
      <w:r w:rsidRPr="00AB1368">
        <w:rPr>
          <w:rFonts w:eastAsia="標楷體"/>
          <w:bCs/>
          <w:snapToGrid w:val="0"/>
          <w:kern w:val="0"/>
          <w:szCs w:val="40"/>
        </w:rPr>
        <w:t>26</w:t>
      </w:r>
      <w:r w:rsidRPr="00AB1368">
        <w:rPr>
          <w:rFonts w:eastAsia="標楷體" w:hint="eastAsia"/>
          <w:bCs/>
          <w:snapToGrid w:val="0"/>
          <w:kern w:val="0"/>
          <w:szCs w:val="40"/>
        </w:rPr>
        <w:t>日</w:t>
      </w:r>
    </w:p>
    <w:p w:rsidR="00AB1368" w:rsidRPr="00AB1368" w:rsidRDefault="00AB1368" w:rsidP="00AB1368">
      <w:pPr>
        <w:widowControl/>
        <w:ind w:firstLineChars="1400" w:firstLine="3360"/>
        <w:rPr>
          <w:rFonts w:eastAsia="標楷體"/>
          <w:bCs/>
          <w:snapToGrid w:val="0"/>
          <w:color w:val="FF0000"/>
          <w:kern w:val="0"/>
          <w:szCs w:val="40"/>
        </w:rPr>
      </w:pPr>
      <w:r w:rsidRPr="00AB1368">
        <w:rPr>
          <w:rFonts w:eastAsia="標楷體" w:cs="Segoe UI Emoji" w:hint="eastAsia"/>
          <w:bCs/>
          <w:snapToGrid w:val="0"/>
          <w:kern w:val="0"/>
          <w:szCs w:val="40"/>
        </w:rPr>
        <w:t>里區民</w:t>
      </w:r>
      <w:r w:rsidRPr="00AB1368">
        <w:rPr>
          <w:rFonts w:eastAsia="標楷體" w:hint="eastAsia"/>
          <w:bCs/>
          <w:snapToGrid w:val="0"/>
          <w:kern w:val="0"/>
          <w:szCs w:val="40"/>
        </w:rPr>
        <w:t>字第</w:t>
      </w:r>
      <w:r w:rsidRPr="00AB1368">
        <w:rPr>
          <w:rFonts w:eastAsia="標楷體"/>
          <w:bCs/>
          <w:snapToGrid w:val="0"/>
          <w:kern w:val="0"/>
          <w:szCs w:val="40"/>
        </w:rPr>
        <w:t>1050022217</w:t>
      </w:r>
      <w:r w:rsidRPr="00AB1368">
        <w:rPr>
          <w:rFonts w:eastAsia="標楷體" w:hint="eastAsia"/>
          <w:bCs/>
          <w:snapToGrid w:val="0"/>
          <w:kern w:val="0"/>
          <w:szCs w:val="40"/>
        </w:rPr>
        <w:t>號函</w:t>
      </w:r>
      <w:r w:rsidRPr="00AB1368">
        <w:rPr>
          <w:rFonts w:eastAsia="標楷體" w:hint="eastAsia"/>
          <w:bCs/>
          <w:snapToGrid w:val="0"/>
          <w:color w:val="FF0000"/>
          <w:kern w:val="0"/>
          <w:szCs w:val="40"/>
        </w:rPr>
        <w:t>定稿</w:t>
      </w:r>
    </w:p>
    <w:p w:rsidR="00AB1368" w:rsidRPr="00AB1368" w:rsidRDefault="00AB1368" w:rsidP="00AB1368">
      <w:pPr>
        <w:widowControl/>
        <w:jc w:val="center"/>
        <w:rPr>
          <w:rFonts w:eastAsia="標楷體"/>
          <w:bCs/>
          <w:snapToGrid w:val="0"/>
          <w:kern w:val="0"/>
          <w:szCs w:val="40"/>
        </w:rPr>
      </w:pPr>
    </w:p>
    <w:p w:rsidR="00AB1368" w:rsidRPr="00AB1368" w:rsidRDefault="00AB1368" w:rsidP="00AB1368">
      <w:pPr>
        <w:widowControl/>
        <w:ind w:firstLineChars="1400" w:firstLine="3360"/>
        <w:rPr>
          <w:rFonts w:eastAsia="標楷體"/>
          <w:bCs/>
          <w:snapToGrid w:val="0"/>
          <w:kern w:val="0"/>
          <w:szCs w:val="40"/>
        </w:rPr>
      </w:pPr>
      <w:r w:rsidRPr="00AB1368">
        <w:rPr>
          <w:rFonts w:eastAsia="標楷體" w:hint="eastAsia"/>
          <w:bCs/>
          <w:snapToGrid w:val="0"/>
          <w:kern w:val="0"/>
          <w:szCs w:val="40"/>
        </w:rPr>
        <w:t>中華民國</w:t>
      </w:r>
      <w:r w:rsidRPr="00AB1368">
        <w:rPr>
          <w:rFonts w:eastAsia="標楷體"/>
          <w:bCs/>
          <w:snapToGrid w:val="0"/>
          <w:kern w:val="0"/>
          <w:szCs w:val="40"/>
        </w:rPr>
        <w:t>106</w:t>
      </w:r>
      <w:r w:rsidRPr="00AB1368">
        <w:rPr>
          <w:rFonts w:eastAsia="標楷體" w:hint="eastAsia"/>
          <w:bCs/>
          <w:snapToGrid w:val="0"/>
          <w:kern w:val="0"/>
          <w:szCs w:val="40"/>
        </w:rPr>
        <w:t>年</w:t>
      </w:r>
      <w:r w:rsidRPr="00AB1368">
        <w:rPr>
          <w:rFonts w:eastAsia="標楷體"/>
          <w:bCs/>
          <w:snapToGrid w:val="0"/>
          <w:kern w:val="0"/>
          <w:szCs w:val="40"/>
        </w:rPr>
        <w:t>5</w:t>
      </w:r>
      <w:r w:rsidRPr="00AB1368">
        <w:rPr>
          <w:rFonts w:eastAsia="標楷體" w:hint="eastAsia"/>
          <w:bCs/>
          <w:snapToGrid w:val="0"/>
          <w:kern w:val="0"/>
          <w:szCs w:val="40"/>
        </w:rPr>
        <w:t>月</w:t>
      </w:r>
      <w:r w:rsidRPr="00AB1368">
        <w:rPr>
          <w:rFonts w:eastAsia="標楷體"/>
          <w:bCs/>
          <w:snapToGrid w:val="0"/>
          <w:kern w:val="0"/>
          <w:szCs w:val="40"/>
        </w:rPr>
        <w:t>19</w:t>
      </w:r>
      <w:r w:rsidRPr="00AB1368">
        <w:rPr>
          <w:rFonts w:eastAsia="標楷體" w:hint="eastAsia"/>
          <w:bCs/>
          <w:snapToGrid w:val="0"/>
          <w:kern w:val="0"/>
          <w:szCs w:val="40"/>
        </w:rPr>
        <w:t>日</w:t>
      </w:r>
    </w:p>
    <w:p w:rsidR="00AB1368" w:rsidRPr="00AB1368" w:rsidRDefault="00AB1368" w:rsidP="00AB1368">
      <w:pPr>
        <w:widowControl/>
        <w:ind w:firstLineChars="1400" w:firstLine="3360"/>
        <w:rPr>
          <w:rFonts w:eastAsia="標楷體"/>
          <w:b/>
          <w:bCs/>
          <w:snapToGrid w:val="0"/>
          <w:kern w:val="0"/>
          <w:sz w:val="40"/>
          <w:szCs w:val="40"/>
        </w:rPr>
      </w:pPr>
      <w:r w:rsidRPr="00AB1368">
        <w:rPr>
          <w:rFonts w:eastAsia="標楷體" w:hint="eastAsia"/>
          <w:bCs/>
          <w:snapToGrid w:val="0"/>
          <w:kern w:val="0"/>
          <w:szCs w:val="40"/>
        </w:rPr>
        <w:t>里區民字第</w:t>
      </w:r>
      <w:r w:rsidRPr="00AB1368">
        <w:rPr>
          <w:rFonts w:eastAsia="標楷體"/>
          <w:bCs/>
          <w:snapToGrid w:val="0"/>
          <w:kern w:val="0"/>
          <w:szCs w:val="40"/>
        </w:rPr>
        <w:t>1060014080</w:t>
      </w:r>
      <w:r w:rsidRPr="00AB1368">
        <w:rPr>
          <w:rFonts w:eastAsia="標楷體" w:hint="eastAsia"/>
          <w:bCs/>
          <w:snapToGrid w:val="0"/>
          <w:kern w:val="0"/>
          <w:szCs w:val="40"/>
        </w:rPr>
        <w:t>號函</w:t>
      </w:r>
      <w:r w:rsidRPr="00AB1368">
        <w:rPr>
          <w:rFonts w:eastAsia="標楷體" w:hint="eastAsia"/>
          <w:bCs/>
          <w:snapToGrid w:val="0"/>
          <w:color w:val="FF0000"/>
          <w:kern w:val="0"/>
          <w:szCs w:val="40"/>
        </w:rPr>
        <w:t>修正</w:t>
      </w:r>
    </w:p>
    <w:p w:rsidR="00AB1368" w:rsidRPr="00AB1368" w:rsidRDefault="00AB1368" w:rsidP="00AB1368">
      <w:pPr>
        <w:widowControl/>
        <w:spacing w:line="360" w:lineRule="auto"/>
        <w:jc w:val="center"/>
        <w:rPr>
          <w:rFonts w:eastAsia="標楷體"/>
          <w:b/>
          <w:bCs/>
          <w:kern w:val="0"/>
          <w:sz w:val="40"/>
          <w:szCs w:val="40"/>
        </w:rPr>
      </w:pPr>
      <w:r w:rsidRPr="00AB1368">
        <w:rPr>
          <w:rFonts w:eastAsia="標楷體"/>
          <w:snapToGrid w:val="0"/>
          <w:kern w:val="0"/>
          <w:sz w:val="40"/>
          <w:szCs w:val="40"/>
        </w:rPr>
        <w:br w:type="page"/>
      </w:r>
      <w:r w:rsidRPr="00AB1368">
        <w:rPr>
          <w:rFonts w:eastAsia="標楷體" w:hint="eastAsia"/>
          <w:b/>
          <w:bCs/>
          <w:kern w:val="0"/>
          <w:sz w:val="40"/>
          <w:szCs w:val="40"/>
        </w:rPr>
        <w:lastRenderedPageBreak/>
        <w:t>封橋標準作業程序</w:t>
      </w:r>
    </w:p>
    <w:p w:rsidR="00AB1368" w:rsidRPr="00AB1368" w:rsidRDefault="00AB1368" w:rsidP="00AB1368">
      <w:pPr>
        <w:widowControl/>
        <w:spacing w:line="360" w:lineRule="auto"/>
        <w:rPr>
          <w:rFonts w:eastAsia="標楷體"/>
          <w:b/>
          <w:kern w:val="0"/>
          <w:szCs w:val="20"/>
        </w:rPr>
      </w:pPr>
      <w:r w:rsidRPr="00AB1368">
        <w:rPr>
          <w:rFonts w:eastAsia="標楷體"/>
          <w:b/>
          <w:kern w:val="0"/>
          <w:szCs w:val="20"/>
        </w:rPr>
        <w:t xml:space="preserve">1. </w:t>
      </w:r>
      <w:r w:rsidRPr="00AB1368">
        <w:rPr>
          <w:rFonts w:eastAsia="標楷體" w:hint="eastAsia"/>
          <w:b/>
          <w:kern w:val="0"/>
          <w:szCs w:val="20"/>
        </w:rPr>
        <w:t>參考依據</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1.1 </w:t>
      </w:r>
      <w:r w:rsidRPr="00AB1368">
        <w:rPr>
          <w:rFonts w:eastAsia="標楷體" w:hint="eastAsia"/>
          <w:kern w:val="0"/>
          <w:szCs w:val="20"/>
        </w:rPr>
        <w:t>災害防救法有關規定。</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1.2 </w:t>
      </w:r>
      <w:r w:rsidRPr="00AB1368">
        <w:rPr>
          <w:rFonts w:eastAsia="標楷體" w:hint="eastAsia"/>
          <w:kern w:val="0"/>
          <w:szCs w:val="20"/>
        </w:rPr>
        <w:t>行政院災害緊急通報作業規定。</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1.3 </w:t>
      </w:r>
      <w:r w:rsidRPr="00AB1368">
        <w:rPr>
          <w:rFonts w:eastAsia="標楷體" w:hint="eastAsia"/>
          <w:kern w:val="0"/>
          <w:szCs w:val="20"/>
        </w:rPr>
        <w:t>交通部災害緊急通報作業要點。</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1.4 </w:t>
      </w:r>
      <w:r w:rsidRPr="00AB1368">
        <w:rPr>
          <w:rFonts w:eastAsia="標楷體" w:hint="eastAsia"/>
          <w:kern w:val="0"/>
          <w:szCs w:val="20"/>
        </w:rPr>
        <w:t>陸上交通事故災害防救業務計畫。</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1.5 </w:t>
      </w:r>
      <w:r w:rsidRPr="00AB1368">
        <w:rPr>
          <w:rFonts w:eastAsia="標楷體" w:hint="eastAsia"/>
          <w:kern w:val="0"/>
          <w:szCs w:val="20"/>
        </w:rPr>
        <w:t>交通部公路總局封橋標準作業程序。</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1.6 </w:t>
      </w:r>
      <w:r w:rsidRPr="00AB1368">
        <w:rPr>
          <w:rFonts w:eastAsia="標楷體" w:hint="eastAsia"/>
          <w:kern w:val="0"/>
          <w:szCs w:val="20"/>
        </w:rPr>
        <w:t>臺中市政府封橋標準作業程序。</w:t>
      </w:r>
    </w:p>
    <w:p w:rsidR="00AB1368" w:rsidRPr="00AB1368" w:rsidRDefault="00AB1368" w:rsidP="00AB1368">
      <w:pPr>
        <w:adjustRightInd w:val="0"/>
        <w:snapToGrid w:val="0"/>
        <w:spacing w:line="360" w:lineRule="auto"/>
        <w:ind w:left="480" w:hangingChars="200" w:hanging="480"/>
        <w:rPr>
          <w:rFonts w:eastAsia="標楷體"/>
          <w:b/>
          <w:color w:val="000000"/>
          <w:szCs w:val="22"/>
        </w:rPr>
      </w:pPr>
      <w:r w:rsidRPr="00AB1368">
        <w:rPr>
          <w:rFonts w:eastAsia="標楷體"/>
          <w:b/>
          <w:color w:val="000000"/>
          <w:szCs w:val="22"/>
        </w:rPr>
        <w:t xml:space="preserve">2. </w:t>
      </w:r>
      <w:r w:rsidRPr="00AB1368">
        <w:rPr>
          <w:rFonts w:eastAsia="標楷體" w:hint="eastAsia"/>
          <w:b/>
          <w:color w:val="000000"/>
          <w:szCs w:val="22"/>
        </w:rPr>
        <w:t>目的</w:t>
      </w:r>
    </w:p>
    <w:p w:rsidR="00AB1368" w:rsidRPr="00AB1368" w:rsidRDefault="00AB1368" w:rsidP="00AB1368">
      <w:pPr>
        <w:widowControl/>
        <w:spacing w:line="360" w:lineRule="auto"/>
        <w:ind w:left="480"/>
        <w:rPr>
          <w:rFonts w:eastAsia="標楷體"/>
          <w:color w:val="000000"/>
          <w:kern w:val="0"/>
          <w:szCs w:val="22"/>
        </w:rPr>
      </w:pPr>
      <w:r w:rsidRPr="00AB1368">
        <w:rPr>
          <w:rFonts w:eastAsia="標楷體" w:hint="eastAsia"/>
          <w:kern w:val="0"/>
        </w:rPr>
        <w:t>橋梁於發生災害或有發生災害危險之虞時，循標準作業程序及時封閉橋梁及公路，保障用路人生命財產安全，並使公路運輸功能所遭受損害減至最低程度。</w:t>
      </w:r>
    </w:p>
    <w:p w:rsidR="00AB1368" w:rsidRPr="00AB1368" w:rsidRDefault="00AB1368" w:rsidP="00AB1368">
      <w:pPr>
        <w:adjustRightInd w:val="0"/>
        <w:snapToGrid w:val="0"/>
        <w:spacing w:line="360" w:lineRule="auto"/>
        <w:ind w:left="480" w:hangingChars="200" w:hanging="480"/>
        <w:rPr>
          <w:rFonts w:eastAsia="標楷體"/>
          <w:b/>
          <w:color w:val="000000"/>
          <w:szCs w:val="22"/>
        </w:rPr>
      </w:pPr>
      <w:r w:rsidRPr="00AB1368">
        <w:rPr>
          <w:rFonts w:eastAsia="標楷體"/>
          <w:b/>
          <w:color w:val="000000"/>
          <w:szCs w:val="22"/>
        </w:rPr>
        <w:t xml:space="preserve">3. </w:t>
      </w:r>
      <w:r w:rsidRPr="00AB1368">
        <w:rPr>
          <w:rFonts w:eastAsia="標楷體" w:hint="eastAsia"/>
          <w:b/>
          <w:color w:val="000000"/>
          <w:szCs w:val="22"/>
        </w:rPr>
        <w:t>適用範圍</w:t>
      </w:r>
    </w:p>
    <w:p w:rsidR="00AB1368" w:rsidRPr="00AB1368" w:rsidRDefault="00AB1368" w:rsidP="00AB1368">
      <w:pPr>
        <w:widowControl/>
        <w:spacing w:line="360" w:lineRule="auto"/>
        <w:ind w:left="480"/>
        <w:rPr>
          <w:rFonts w:eastAsia="標楷體"/>
          <w:color w:val="000000"/>
          <w:kern w:val="0"/>
          <w:szCs w:val="22"/>
        </w:rPr>
      </w:pPr>
      <w:r w:rsidRPr="00AB1368">
        <w:rPr>
          <w:rFonts w:eastAsia="標楷體" w:hint="eastAsia"/>
          <w:kern w:val="0"/>
          <w:szCs w:val="20"/>
        </w:rPr>
        <w:t>本區轄管之橋樑、便橋、引道，於發生災害或有發生災害危險之虞時，依照本標準作業程序辦理封橋。</w:t>
      </w:r>
    </w:p>
    <w:p w:rsidR="00AB1368" w:rsidRPr="00AB1368" w:rsidRDefault="00AB1368" w:rsidP="00AB1368">
      <w:pPr>
        <w:adjustRightInd w:val="0"/>
        <w:snapToGrid w:val="0"/>
        <w:spacing w:line="360" w:lineRule="auto"/>
        <w:ind w:left="480" w:hangingChars="200" w:hanging="480"/>
        <w:rPr>
          <w:rFonts w:eastAsia="標楷體"/>
          <w:b/>
          <w:color w:val="000000"/>
          <w:szCs w:val="22"/>
        </w:rPr>
      </w:pPr>
      <w:r w:rsidRPr="00AB1368">
        <w:rPr>
          <w:rFonts w:eastAsia="標楷體"/>
          <w:b/>
          <w:color w:val="000000"/>
          <w:szCs w:val="22"/>
        </w:rPr>
        <w:t xml:space="preserve">4. </w:t>
      </w:r>
      <w:r w:rsidRPr="00AB1368">
        <w:rPr>
          <w:rFonts w:eastAsia="標楷體" w:hint="eastAsia"/>
          <w:b/>
          <w:color w:val="000000"/>
          <w:szCs w:val="22"/>
        </w:rPr>
        <w:t>警戒時機</w:t>
      </w:r>
    </w:p>
    <w:p w:rsidR="00AB1368" w:rsidRPr="00AB1368" w:rsidRDefault="00AB1368" w:rsidP="00AB1368">
      <w:pPr>
        <w:adjustRightInd w:val="0"/>
        <w:snapToGrid w:val="0"/>
        <w:spacing w:line="360" w:lineRule="auto"/>
        <w:ind w:leftChars="100" w:left="720" w:hangingChars="200" w:hanging="480"/>
        <w:rPr>
          <w:rFonts w:eastAsia="標楷體"/>
          <w:color w:val="000000"/>
          <w:szCs w:val="22"/>
        </w:rPr>
      </w:pPr>
      <w:r w:rsidRPr="00AB1368">
        <w:rPr>
          <w:rFonts w:eastAsia="標楷體"/>
          <w:color w:val="000000"/>
          <w:szCs w:val="22"/>
        </w:rPr>
        <w:t xml:space="preserve">4.1 </w:t>
      </w:r>
      <w:r w:rsidRPr="00AB1368">
        <w:rPr>
          <w:rFonts w:eastAsia="標楷體" w:hint="eastAsia"/>
          <w:color w:val="000000"/>
          <w:szCs w:val="22"/>
        </w:rPr>
        <w:t>列為重點監控之橋梁（</w:t>
      </w:r>
      <w:r w:rsidRPr="00AB1368">
        <w:rPr>
          <w:rFonts w:eastAsia="標楷體"/>
          <w:color w:val="000000"/>
          <w:szCs w:val="22"/>
        </w:rPr>
        <w:t>A</w:t>
      </w:r>
      <w:r w:rsidRPr="00AB1368">
        <w:rPr>
          <w:rFonts w:eastAsia="標楷體" w:hint="eastAsia"/>
          <w:color w:val="000000"/>
          <w:szCs w:val="22"/>
        </w:rPr>
        <w:t>級橋梁）：</w:t>
      </w:r>
    </w:p>
    <w:p w:rsidR="00AB1368" w:rsidRPr="00AB1368" w:rsidRDefault="00AB1368" w:rsidP="00AB1368">
      <w:pPr>
        <w:widowControl/>
        <w:spacing w:line="360" w:lineRule="auto"/>
        <w:ind w:leftChars="399" w:left="989" w:hangingChars="13" w:hanging="31"/>
        <w:rPr>
          <w:rFonts w:eastAsia="標楷體"/>
          <w:kern w:val="0"/>
          <w:szCs w:val="20"/>
        </w:rPr>
      </w:pPr>
      <w:r w:rsidRPr="00AB1368">
        <w:rPr>
          <w:rFonts w:eastAsia="標楷體" w:hint="eastAsia"/>
          <w:kern w:val="0"/>
          <w:szCs w:val="20"/>
        </w:rPr>
        <w:t>氣象局發布颱風陸上警報或豪雨特報或相關機關（單位）發布列為警戒區域者，或為本府養護機關（單位）判定橋況損害嚴重者。</w:t>
      </w:r>
    </w:p>
    <w:p w:rsidR="00AB1368" w:rsidRPr="00AB1368" w:rsidRDefault="00AB1368" w:rsidP="00AB1368">
      <w:pPr>
        <w:adjustRightInd w:val="0"/>
        <w:snapToGrid w:val="0"/>
        <w:spacing w:line="360" w:lineRule="auto"/>
        <w:ind w:leftChars="100" w:left="720" w:hangingChars="200" w:hanging="480"/>
        <w:rPr>
          <w:rFonts w:eastAsia="標楷體"/>
          <w:color w:val="000000"/>
          <w:szCs w:val="22"/>
        </w:rPr>
      </w:pPr>
      <w:r w:rsidRPr="00AB1368">
        <w:rPr>
          <w:rFonts w:eastAsia="標楷體"/>
          <w:color w:val="000000"/>
          <w:szCs w:val="22"/>
        </w:rPr>
        <w:t xml:space="preserve">4.2 </w:t>
      </w:r>
      <w:r w:rsidRPr="00AB1368">
        <w:rPr>
          <w:rFonts w:eastAsia="標楷體" w:hint="eastAsia"/>
          <w:color w:val="000000"/>
          <w:szCs w:val="22"/>
        </w:rPr>
        <w:t>其他橋梁：</w:t>
      </w:r>
    </w:p>
    <w:p w:rsidR="00AB1368" w:rsidRPr="00AB1368" w:rsidRDefault="00AB1368" w:rsidP="00AB1368">
      <w:pPr>
        <w:widowControl/>
        <w:spacing w:line="360" w:lineRule="auto"/>
        <w:ind w:leftChars="235" w:left="1133" w:hangingChars="237" w:hanging="569"/>
        <w:rPr>
          <w:rFonts w:eastAsia="標楷體"/>
          <w:kern w:val="0"/>
          <w:szCs w:val="20"/>
        </w:rPr>
      </w:pPr>
      <w:r w:rsidRPr="00AB1368">
        <w:rPr>
          <w:rFonts w:eastAsia="標楷體"/>
          <w:kern w:val="0"/>
          <w:szCs w:val="20"/>
        </w:rPr>
        <w:t xml:space="preserve">4.2.1 </w:t>
      </w:r>
      <w:r w:rsidRPr="00AB1368">
        <w:rPr>
          <w:rFonts w:eastAsia="標楷體" w:hint="eastAsia"/>
          <w:kern w:val="0"/>
          <w:szCs w:val="20"/>
        </w:rPr>
        <w:t>養護機關（單位）或當地區公所巡查、上游河川管理機關（單位）水位站及雨量站資料、氣象局雨量站等資料，經養護機關（單位）或當地區公所認定有需要時。</w:t>
      </w:r>
    </w:p>
    <w:p w:rsidR="00AB1368" w:rsidRPr="00AB1368" w:rsidRDefault="00AB1368" w:rsidP="00AB1368">
      <w:pPr>
        <w:widowControl/>
        <w:spacing w:line="360" w:lineRule="auto"/>
        <w:ind w:leftChars="235" w:left="1133" w:hangingChars="237" w:hanging="569"/>
        <w:rPr>
          <w:rFonts w:eastAsia="標楷體"/>
          <w:kern w:val="0"/>
          <w:szCs w:val="20"/>
        </w:rPr>
      </w:pPr>
      <w:r w:rsidRPr="00AB1368">
        <w:rPr>
          <w:rFonts w:eastAsia="標楷體"/>
          <w:kern w:val="0"/>
          <w:szCs w:val="20"/>
        </w:rPr>
        <w:t xml:space="preserve">4.2.2 </w:t>
      </w:r>
      <w:r w:rsidRPr="00AB1368">
        <w:rPr>
          <w:rFonts w:eastAsia="標楷體" w:hint="eastAsia"/>
          <w:kern w:val="0"/>
          <w:szCs w:val="20"/>
        </w:rPr>
        <w:t>接獲用路人、當地居民、警政機關（單位）或上游水利設施管理機關（單位）放水通</w:t>
      </w:r>
    </w:p>
    <w:p w:rsidR="00AB1368" w:rsidRPr="00AB1368" w:rsidRDefault="00AB1368" w:rsidP="00AB1368">
      <w:pPr>
        <w:widowControl/>
        <w:spacing w:line="360" w:lineRule="auto"/>
        <w:ind w:leftChars="472" w:left="1133" w:firstLine="1"/>
        <w:rPr>
          <w:rFonts w:eastAsia="標楷體"/>
          <w:kern w:val="0"/>
          <w:szCs w:val="20"/>
        </w:rPr>
      </w:pPr>
      <w:r w:rsidRPr="00AB1368">
        <w:rPr>
          <w:rFonts w:eastAsia="標楷體" w:hint="eastAsia"/>
          <w:kern w:val="0"/>
          <w:szCs w:val="20"/>
        </w:rPr>
        <w:t>報，經本府養護機關（單位）或當地區公所勘查、認定需要者。</w:t>
      </w:r>
    </w:p>
    <w:p w:rsidR="00AB1368" w:rsidRPr="00AB1368" w:rsidRDefault="00AB1368" w:rsidP="00AB1368">
      <w:pPr>
        <w:adjustRightInd w:val="0"/>
        <w:snapToGrid w:val="0"/>
        <w:spacing w:line="360" w:lineRule="auto"/>
        <w:ind w:left="480" w:hangingChars="200" w:hanging="480"/>
        <w:rPr>
          <w:rFonts w:eastAsia="標楷體"/>
          <w:b/>
          <w:color w:val="000000"/>
          <w:szCs w:val="22"/>
        </w:rPr>
      </w:pPr>
      <w:r w:rsidRPr="00AB1368">
        <w:rPr>
          <w:rFonts w:eastAsia="標楷體"/>
          <w:b/>
          <w:color w:val="000000"/>
          <w:szCs w:val="22"/>
        </w:rPr>
        <w:t xml:space="preserve">5. </w:t>
      </w:r>
      <w:r w:rsidRPr="00AB1368">
        <w:rPr>
          <w:rFonts w:eastAsia="標楷體" w:hint="eastAsia"/>
          <w:b/>
          <w:color w:val="000000"/>
          <w:szCs w:val="22"/>
        </w:rPr>
        <w:t>警戒之作為</w:t>
      </w:r>
    </w:p>
    <w:p w:rsidR="00AB1368" w:rsidRPr="00AB1368" w:rsidRDefault="00AB1368" w:rsidP="00AB1368">
      <w:pPr>
        <w:adjustRightInd w:val="0"/>
        <w:snapToGrid w:val="0"/>
        <w:spacing w:line="360" w:lineRule="auto"/>
        <w:ind w:leftChars="100" w:left="720" w:hangingChars="200" w:hanging="480"/>
        <w:rPr>
          <w:rFonts w:eastAsia="標楷體"/>
          <w:color w:val="000000"/>
          <w:szCs w:val="22"/>
        </w:rPr>
      </w:pPr>
      <w:r w:rsidRPr="00AB1368">
        <w:rPr>
          <w:rFonts w:eastAsia="標楷體"/>
          <w:color w:val="000000"/>
          <w:szCs w:val="22"/>
        </w:rPr>
        <w:t xml:space="preserve">5.1 </w:t>
      </w:r>
      <w:r w:rsidRPr="00AB1368">
        <w:rPr>
          <w:rFonts w:eastAsia="標楷體" w:hint="eastAsia"/>
          <w:color w:val="000000"/>
          <w:szCs w:val="22"/>
        </w:rPr>
        <w:t>於氣象局發布陸上颱風警報或豪雨特報或相關單位發布列為警戒區域時，各區公所</w:t>
      </w:r>
      <w:r w:rsidRPr="00AB1368">
        <w:rPr>
          <w:rFonts w:eastAsia="標楷體" w:hint="eastAsia"/>
          <w:color w:val="000000"/>
          <w:szCs w:val="22"/>
        </w:rPr>
        <w:lastRenderedPageBreak/>
        <w:t>依需要預先排定</w:t>
      </w:r>
      <w:r w:rsidRPr="00AB1368">
        <w:rPr>
          <w:rFonts w:eastAsia="標楷體"/>
          <w:color w:val="000000"/>
          <w:szCs w:val="22"/>
        </w:rPr>
        <w:t>24</w:t>
      </w:r>
      <w:r w:rsidRPr="00AB1368">
        <w:rPr>
          <w:rFonts w:eastAsia="標楷體" w:hint="eastAsia"/>
          <w:color w:val="000000"/>
          <w:szCs w:val="22"/>
        </w:rPr>
        <w:t>小時警戒輪班人員。</w:t>
      </w:r>
    </w:p>
    <w:p w:rsidR="00AB1368" w:rsidRPr="00AB1368" w:rsidRDefault="00AB1368" w:rsidP="00AB1368">
      <w:pPr>
        <w:adjustRightInd w:val="0"/>
        <w:snapToGrid w:val="0"/>
        <w:spacing w:line="360" w:lineRule="auto"/>
        <w:ind w:leftChars="100" w:left="720" w:hangingChars="200" w:hanging="480"/>
        <w:rPr>
          <w:rFonts w:eastAsia="標楷體"/>
          <w:color w:val="000000"/>
          <w:szCs w:val="22"/>
        </w:rPr>
      </w:pPr>
      <w:r w:rsidRPr="00AB1368">
        <w:rPr>
          <w:rFonts w:eastAsia="標楷體"/>
          <w:color w:val="000000"/>
          <w:szCs w:val="22"/>
        </w:rPr>
        <w:t xml:space="preserve">5.2 </w:t>
      </w:r>
      <w:r w:rsidRPr="00AB1368">
        <w:rPr>
          <w:rFonts w:eastAsia="標楷體" w:hint="eastAsia"/>
          <w:color w:val="000000"/>
          <w:szCs w:val="22"/>
        </w:rPr>
        <w:t>進入警戒時機後，各區公所之警戒及封橋管制組應即攜帶相關器材進駐指定橋梁，通報組同時通知警察單位待命。</w:t>
      </w:r>
    </w:p>
    <w:p w:rsidR="00AB1368" w:rsidRPr="00AB1368" w:rsidRDefault="00AB1368" w:rsidP="00AB1368">
      <w:pPr>
        <w:adjustRightInd w:val="0"/>
        <w:snapToGrid w:val="0"/>
        <w:spacing w:line="360" w:lineRule="auto"/>
        <w:ind w:leftChars="100" w:left="720" w:hangingChars="200" w:hanging="480"/>
        <w:rPr>
          <w:rFonts w:eastAsia="標楷體"/>
          <w:color w:val="000000"/>
          <w:szCs w:val="22"/>
        </w:rPr>
      </w:pPr>
      <w:r w:rsidRPr="00AB1368">
        <w:rPr>
          <w:rFonts w:eastAsia="標楷體"/>
          <w:color w:val="000000"/>
          <w:szCs w:val="22"/>
        </w:rPr>
        <w:t xml:space="preserve">5.3 </w:t>
      </w:r>
      <w:r w:rsidRPr="00AB1368">
        <w:rPr>
          <w:rFonts w:eastAsia="標楷體" w:hint="eastAsia"/>
          <w:color w:val="000000"/>
          <w:szCs w:val="22"/>
        </w:rPr>
        <w:t>警戒及封橋管制組應將橋梁、水位狀況每整點小時回報災害應變中心與建設局，如達警戒水位或橋梁有異樣時立即通報，並通知警察單位進場協助維持交通。</w:t>
      </w:r>
    </w:p>
    <w:p w:rsidR="00AB1368" w:rsidRPr="00AB1368" w:rsidRDefault="00AB1368" w:rsidP="00AB1368">
      <w:pPr>
        <w:adjustRightInd w:val="0"/>
        <w:snapToGrid w:val="0"/>
        <w:spacing w:line="360" w:lineRule="auto"/>
        <w:ind w:left="721" w:hangingChars="300" w:hanging="721"/>
        <w:rPr>
          <w:rFonts w:eastAsia="標楷體"/>
          <w:color w:val="000000"/>
          <w:szCs w:val="22"/>
        </w:rPr>
      </w:pPr>
      <w:r w:rsidRPr="00AB1368">
        <w:rPr>
          <w:rFonts w:eastAsia="標楷體"/>
          <w:b/>
          <w:color w:val="000000"/>
          <w:szCs w:val="22"/>
        </w:rPr>
        <w:t xml:space="preserve">6. </w:t>
      </w:r>
      <w:r w:rsidRPr="00AB1368">
        <w:rPr>
          <w:rFonts w:eastAsia="標楷體" w:hint="eastAsia"/>
          <w:b/>
          <w:color w:val="000000"/>
          <w:szCs w:val="22"/>
        </w:rPr>
        <w:t>封橋時機</w:t>
      </w:r>
    </w:p>
    <w:p w:rsidR="00AB1368" w:rsidRPr="00AB1368" w:rsidRDefault="00AB1368" w:rsidP="00AB1368">
      <w:pPr>
        <w:widowControl/>
        <w:spacing w:line="360" w:lineRule="auto"/>
        <w:ind w:left="480"/>
        <w:rPr>
          <w:rFonts w:eastAsia="標楷體"/>
          <w:kern w:val="0"/>
          <w:szCs w:val="20"/>
        </w:rPr>
      </w:pPr>
      <w:r w:rsidRPr="00AB1368">
        <w:rPr>
          <w:rFonts w:eastAsia="標楷體" w:hint="eastAsia"/>
          <w:kern w:val="0"/>
          <w:szCs w:val="20"/>
        </w:rPr>
        <w:t>封橋之時機，有下列狀況之一者執行。</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6.1 </w:t>
      </w:r>
      <w:r w:rsidRPr="00AB1368">
        <w:rPr>
          <w:rFonts w:eastAsia="標楷體" w:hint="eastAsia"/>
          <w:kern w:val="0"/>
          <w:szCs w:val="20"/>
        </w:rPr>
        <w:t>各橋梁之警戒水位及封橋水位如下：</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6.1.1</w:t>
      </w:r>
      <w:r w:rsidRPr="00AB1368">
        <w:rPr>
          <w:rFonts w:eastAsia="標楷體"/>
          <w:kern w:val="0"/>
          <w:szCs w:val="20"/>
        </w:rPr>
        <w:tab/>
      </w:r>
      <w:r w:rsidRPr="00AB1368">
        <w:rPr>
          <w:rFonts w:eastAsia="標楷體" w:hint="eastAsia"/>
          <w:kern w:val="0"/>
          <w:szCs w:val="20"/>
        </w:rPr>
        <w:t>警戒水位：距梁底淨空</w:t>
      </w:r>
      <w:r w:rsidRPr="00AB1368">
        <w:rPr>
          <w:rFonts w:eastAsia="標楷體"/>
          <w:kern w:val="0"/>
          <w:szCs w:val="20"/>
        </w:rPr>
        <w:t>1.5</w:t>
      </w:r>
      <w:r w:rsidRPr="00AB1368">
        <w:rPr>
          <w:rFonts w:eastAsia="標楷體" w:hint="eastAsia"/>
          <w:kern w:val="0"/>
          <w:szCs w:val="20"/>
        </w:rPr>
        <w:t>公尺。</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6.1.2</w:t>
      </w:r>
      <w:r w:rsidRPr="00AB1368">
        <w:rPr>
          <w:rFonts w:eastAsia="標楷體"/>
          <w:kern w:val="0"/>
          <w:szCs w:val="20"/>
        </w:rPr>
        <w:tab/>
      </w:r>
      <w:r w:rsidRPr="00AB1368">
        <w:rPr>
          <w:rFonts w:eastAsia="標楷體" w:hint="eastAsia"/>
          <w:kern w:val="0"/>
          <w:szCs w:val="20"/>
        </w:rPr>
        <w:t>封橋水位：距梁底淨空</w:t>
      </w:r>
      <w:r w:rsidRPr="00AB1368">
        <w:rPr>
          <w:rFonts w:eastAsia="標楷體"/>
          <w:kern w:val="0"/>
          <w:szCs w:val="20"/>
        </w:rPr>
        <w:t>1.0</w:t>
      </w:r>
      <w:r w:rsidRPr="00AB1368">
        <w:rPr>
          <w:rFonts w:eastAsia="標楷體" w:hint="eastAsia"/>
          <w:kern w:val="0"/>
          <w:szCs w:val="20"/>
        </w:rPr>
        <w:t>公尺。</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6.1.3</w:t>
      </w:r>
      <w:r w:rsidRPr="00AB1368">
        <w:rPr>
          <w:rFonts w:eastAsia="標楷體"/>
          <w:kern w:val="0"/>
          <w:szCs w:val="20"/>
        </w:rPr>
        <w:tab/>
      </w:r>
      <w:r w:rsidRPr="00AB1368">
        <w:rPr>
          <w:rFonts w:eastAsia="標楷體" w:hint="eastAsia"/>
          <w:kern w:val="0"/>
          <w:szCs w:val="20"/>
        </w:rPr>
        <w:t>述水位得依現地狀況檢討分析後訂定警戒及封橋水位。</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6.2 </w:t>
      </w:r>
      <w:r w:rsidRPr="00AB1368">
        <w:rPr>
          <w:rFonts w:eastAsia="標楷體" w:hint="eastAsia"/>
          <w:kern w:val="0"/>
          <w:szCs w:val="20"/>
        </w:rPr>
        <w:t>水利機關（單位）通知上游水流湍急經養護機關（單位）或當地區公所認定有危及橋梁安全之虞時。</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6.3 </w:t>
      </w:r>
      <w:r w:rsidRPr="00AB1368">
        <w:rPr>
          <w:rFonts w:eastAsia="標楷體" w:hint="eastAsia"/>
          <w:kern w:val="0"/>
          <w:szCs w:val="20"/>
        </w:rPr>
        <w:t>下列情形橋梁水位未達封橋水位時如有需要仍得提前辦理封橋：</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6.3.1</w:t>
      </w:r>
      <w:r w:rsidRPr="00AB1368">
        <w:rPr>
          <w:rFonts w:eastAsia="標楷體"/>
          <w:kern w:val="0"/>
          <w:szCs w:val="20"/>
        </w:rPr>
        <w:tab/>
      </w:r>
      <w:r w:rsidRPr="00AB1368">
        <w:rPr>
          <w:rFonts w:eastAsia="標楷體" w:hint="eastAsia"/>
          <w:kern w:val="0"/>
          <w:szCs w:val="20"/>
        </w:rPr>
        <w:t>橋梁欄杆、伸縮縫有變位，橋台、橋墩有傾斜、下陷及土石淹沒之異常狀況或其他部位有異樣時。</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6.3.2</w:t>
      </w:r>
      <w:r w:rsidRPr="00AB1368">
        <w:rPr>
          <w:rFonts w:eastAsia="標楷體"/>
          <w:kern w:val="0"/>
          <w:szCs w:val="20"/>
        </w:rPr>
        <w:tab/>
      </w:r>
      <w:r w:rsidRPr="00AB1368">
        <w:rPr>
          <w:rFonts w:eastAsia="標楷體" w:hint="eastAsia"/>
          <w:kern w:val="0"/>
          <w:szCs w:val="20"/>
        </w:rPr>
        <w:t>觀察橋基附近水流流況如有特殊流況（如橋梁上下游側突然產生水躍、繞流、跌水及向源或側向侵蝕</w:t>
      </w:r>
      <w:r w:rsidRPr="00AB1368">
        <w:rPr>
          <w:rFonts w:eastAsia="標楷體"/>
          <w:kern w:val="0"/>
          <w:szCs w:val="20"/>
        </w:rPr>
        <w:t>…</w:t>
      </w:r>
      <w:r w:rsidRPr="00AB1368">
        <w:rPr>
          <w:rFonts w:eastAsia="標楷體" w:hint="eastAsia"/>
          <w:kern w:val="0"/>
          <w:szCs w:val="20"/>
        </w:rPr>
        <w:t>等）或有異常河床變動時。</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6.3.3</w:t>
      </w:r>
      <w:r w:rsidRPr="00AB1368">
        <w:rPr>
          <w:rFonts w:eastAsia="標楷體"/>
          <w:kern w:val="0"/>
          <w:szCs w:val="20"/>
        </w:rPr>
        <w:tab/>
      </w:r>
      <w:r w:rsidRPr="00AB1368">
        <w:rPr>
          <w:rFonts w:eastAsia="標楷體" w:hint="eastAsia"/>
          <w:kern w:val="0"/>
          <w:szCs w:val="20"/>
        </w:rPr>
        <w:t>橋梁上游如有水位站之水位雨量資訊於過去數小時內水位急遽上漲且上游集水區持續降下豪雨。</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6.3.4</w:t>
      </w:r>
      <w:r w:rsidRPr="00AB1368">
        <w:rPr>
          <w:rFonts w:eastAsia="標楷體"/>
          <w:kern w:val="0"/>
          <w:szCs w:val="20"/>
        </w:rPr>
        <w:tab/>
      </w:r>
      <w:r w:rsidRPr="00AB1368">
        <w:rPr>
          <w:rFonts w:eastAsia="標楷體" w:hint="eastAsia"/>
          <w:kern w:val="0"/>
          <w:szCs w:val="20"/>
        </w:rPr>
        <w:t>夜間無法辨識水流狀況時亦得以封橋。</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6.3.5</w:t>
      </w:r>
      <w:r w:rsidRPr="00AB1368">
        <w:rPr>
          <w:rFonts w:eastAsia="標楷體"/>
          <w:kern w:val="0"/>
          <w:szCs w:val="20"/>
        </w:rPr>
        <w:tab/>
      </w:r>
      <w:r w:rsidRPr="00AB1368">
        <w:rPr>
          <w:rFonts w:eastAsia="標楷體" w:hint="eastAsia"/>
          <w:kern w:val="0"/>
          <w:szCs w:val="20"/>
        </w:rPr>
        <w:t>強烈地震後，發現欄杆及橋面版伸縮縫變位過大，橋面版隆起、斷裂（落），橋台、橋墩傾斜、下陷等有立即性危險，須緊急封閉橋梁進行檢查。</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6.3.6</w:t>
      </w:r>
      <w:r w:rsidRPr="00AB1368">
        <w:rPr>
          <w:rFonts w:eastAsia="標楷體"/>
          <w:kern w:val="0"/>
          <w:szCs w:val="20"/>
        </w:rPr>
        <w:tab/>
      </w:r>
      <w:r w:rsidRPr="00AB1368">
        <w:rPr>
          <w:rFonts w:eastAsia="標楷體" w:hint="eastAsia"/>
          <w:kern w:val="0"/>
          <w:szCs w:val="20"/>
        </w:rPr>
        <w:t>事故部分車道受阻或雙向交通阻斷。</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6.3.7</w:t>
      </w:r>
      <w:r w:rsidRPr="00AB1368">
        <w:rPr>
          <w:rFonts w:eastAsia="標楷體"/>
          <w:kern w:val="0"/>
          <w:szCs w:val="20"/>
        </w:rPr>
        <w:tab/>
      </w:r>
      <w:r w:rsidRPr="00AB1368">
        <w:rPr>
          <w:rFonts w:eastAsia="標楷體" w:hint="eastAsia"/>
          <w:kern w:val="0"/>
          <w:szCs w:val="20"/>
        </w:rPr>
        <w:t>橋梁引道邊坡研判有坍塌之虞者。</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t>6.3.8</w:t>
      </w:r>
      <w:r w:rsidRPr="00AB1368">
        <w:rPr>
          <w:rFonts w:eastAsia="標楷體"/>
          <w:kern w:val="0"/>
          <w:szCs w:val="20"/>
        </w:rPr>
        <w:tab/>
      </w:r>
      <w:r w:rsidRPr="00AB1368">
        <w:rPr>
          <w:rFonts w:eastAsia="標楷體" w:hint="eastAsia"/>
          <w:kern w:val="0"/>
          <w:szCs w:val="20"/>
        </w:rPr>
        <w:t>其它天然災害或人為事故等事件。</w:t>
      </w:r>
    </w:p>
    <w:p w:rsidR="00AB1368" w:rsidRPr="00AB1368" w:rsidRDefault="00AB1368" w:rsidP="00AB1368">
      <w:pPr>
        <w:widowControl/>
        <w:spacing w:line="360" w:lineRule="auto"/>
        <w:ind w:leftChars="415" w:left="1560" w:hangingChars="235" w:hanging="564"/>
        <w:rPr>
          <w:rFonts w:eastAsia="標楷體"/>
          <w:kern w:val="0"/>
          <w:szCs w:val="20"/>
        </w:rPr>
      </w:pPr>
      <w:r w:rsidRPr="00AB1368">
        <w:rPr>
          <w:rFonts w:eastAsia="標楷體"/>
          <w:kern w:val="0"/>
          <w:szCs w:val="20"/>
        </w:rPr>
        <w:lastRenderedPageBreak/>
        <w:t>6.3.9</w:t>
      </w:r>
      <w:r w:rsidRPr="00AB1368">
        <w:rPr>
          <w:rFonts w:eastAsia="標楷體"/>
          <w:kern w:val="0"/>
          <w:szCs w:val="20"/>
        </w:rPr>
        <w:tab/>
      </w:r>
      <w:r w:rsidRPr="00AB1368">
        <w:rPr>
          <w:rFonts w:eastAsia="標楷體" w:hint="eastAsia"/>
          <w:kern w:val="0"/>
          <w:szCs w:val="20"/>
        </w:rPr>
        <w:t>無預警已達封橋標準之狀況。</w:t>
      </w:r>
    </w:p>
    <w:p w:rsidR="00AB1368" w:rsidRPr="00AB1368" w:rsidRDefault="00AB1368" w:rsidP="00AB1368">
      <w:pPr>
        <w:adjustRightInd w:val="0"/>
        <w:snapToGrid w:val="0"/>
        <w:spacing w:line="360" w:lineRule="auto"/>
        <w:ind w:left="721" w:hangingChars="300" w:hanging="721"/>
        <w:rPr>
          <w:rFonts w:eastAsia="標楷體"/>
          <w:b/>
          <w:color w:val="000000"/>
          <w:szCs w:val="22"/>
        </w:rPr>
      </w:pPr>
      <w:r w:rsidRPr="00AB1368">
        <w:rPr>
          <w:rFonts w:eastAsia="標楷體"/>
          <w:b/>
          <w:color w:val="000000"/>
          <w:szCs w:val="22"/>
        </w:rPr>
        <w:t xml:space="preserve">7. </w:t>
      </w:r>
      <w:r w:rsidRPr="00AB1368">
        <w:rPr>
          <w:rFonts w:eastAsia="標楷體" w:hint="eastAsia"/>
          <w:b/>
          <w:color w:val="000000"/>
          <w:szCs w:val="22"/>
        </w:rPr>
        <w:t>封橋行動</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7.1</w:t>
      </w:r>
      <w:r w:rsidRPr="00AB1368">
        <w:rPr>
          <w:rFonts w:eastAsia="標楷體"/>
          <w:kern w:val="0"/>
          <w:szCs w:val="20"/>
        </w:rPr>
        <w:tab/>
      </w:r>
      <w:r w:rsidRPr="00AB1368">
        <w:rPr>
          <w:rFonts w:eastAsia="標楷體" w:hint="eastAsia"/>
          <w:kern w:val="0"/>
          <w:szCs w:val="20"/>
        </w:rPr>
        <w:t>巡橋人員判斷認定需封橋時，應立即報告該區區長或其指定代理人，下達封橋指令，俟接獲指令後，立即請求警察單位協助管制交通，同時布設第一階段簡易阻絕設施（原則橋梁兩端同時布設，簡易阻絕設施包括警示帶、交通錐、蜂鳴器、警示燈等），防止用路人誤闖，情況緊急時，並得先布設第一階段簡易阻絕設施後，再報告區長或其指定代理人。</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7.2</w:t>
      </w:r>
      <w:r w:rsidRPr="00AB1368">
        <w:rPr>
          <w:rFonts w:eastAsia="標楷體"/>
          <w:kern w:val="0"/>
          <w:szCs w:val="20"/>
        </w:rPr>
        <w:tab/>
      </w:r>
      <w:r w:rsidRPr="00AB1368">
        <w:rPr>
          <w:rFonts w:eastAsia="標楷體" w:hint="eastAsia"/>
          <w:kern w:val="0"/>
          <w:szCs w:val="20"/>
        </w:rPr>
        <w:t>區長或其指定代理人下達封橋指令後應立即轉報市災害應變中心與建設局。</w:t>
      </w:r>
      <w:r w:rsidRPr="00AB1368">
        <w:rPr>
          <w:rFonts w:eastAsia="標楷體"/>
          <w:kern w:val="0"/>
          <w:szCs w:val="20"/>
        </w:rPr>
        <w:t xml:space="preserve"> </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7.3</w:t>
      </w:r>
      <w:r w:rsidRPr="00AB1368">
        <w:rPr>
          <w:rFonts w:eastAsia="標楷體"/>
          <w:kern w:val="0"/>
          <w:szCs w:val="20"/>
        </w:rPr>
        <w:tab/>
      </w:r>
      <w:r w:rsidRPr="00AB1368">
        <w:rPr>
          <w:rFonts w:eastAsia="標楷體" w:hint="eastAsia"/>
          <w:kern w:val="0"/>
          <w:szCs w:val="20"/>
        </w:rPr>
        <w:t>警戒及封橋管制組於完成第一階段簡易阻絕設施後，應繼續完成第二階段完整阻絶設施（包括充水式或</w:t>
      </w:r>
      <w:r w:rsidRPr="00AB1368">
        <w:rPr>
          <w:rFonts w:eastAsia="標楷體"/>
          <w:kern w:val="0"/>
          <w:szCs w:val="20"/>
        </w:rPr>
        <w:t>RC</w:t>
      </w:r>
      <w:r w:rsidRPr="00AB1368">
        <w:rPr>
          <w:rFonts w:eastAsia="標楷體" w:hint="eastAsia"/>
          <w:kern w:val="0"/>
          <w:szCs w:val="20"/>
        </w:rPr>
        <w:t>護欄、拒馬、交通錐、警示燈等）完成封橋，並於橋梁兩端適當地點架設替代路線告示牌及指示標誌，若無替代道路者則</w:t>
      </w:r>
      <w:r w:rsidRPr="00AB1368">
        <w:rPr>
          <w:rFonts w:eastAsia="標楷體"/>
          <w:kern w:val="0"/>
          <w:szCs w:val="20"/>
        </w:rPr>
        <w:t xml:space="preserve"> </w:t>
      </w:r>
      <w:r w:rsidRPr="00AB1368">
        <w:rPr>
          <w:rFonts w:eastAsia="標楷體" w:hint="eastAsia"/>
          <w:kern w:val="0"/>
          <w:szCs w:val="20"/>
        </w:rPr>
        <w:t>設置鄰近之避災場所，必要時報告區長或其指定代理人，由其轉報市災害應變中心與建設局要求後勤支援。</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7.4</w:t>
      </w:r>
      <w:r w:rsidRPr="00AB1368">
        <w:rPr>
          <w:rFonts w:eastAsia="標楷體"/>
          <w:kern w:val="0"/>
          <w:szCs w:val="20"/>
        </w:rPr>
        <w:tab/>
      </w:r>
      <w:r w:rsidRPr="00AB1368">
        <w:rPr>
          <w:rFonts w:eastAsia="標楷體" w:hint="eastAsia"/>
          <w:kern w:val="0"/>
          <w:szCs w:val="20"/>
        </w:rPr>
        <w:t>通報組辦理行政通報（依序發送簡訊、災情傳真、登錄網站及通知建設局災害應變小組發布新聞、錄製語音信箱），通知管線單位檢查附掛管線，通知警廣、媒體發布封橋及繞道替代路線訊息。</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7.5 </w:t>
      </w:r>
      <w:r w:rsidRPr="00AB1368">
        <w:rPr>
          <w:rFonts w:eastAsia="標楷體" w:hint="eastAsia"/>
          <w:kern w:val="0"/>
          <w:szCs w:val="20"/>
        </w:rPr>
        <w:t>封橋人員持續監視橋梁狀況。</w:t>
      </w:r>
    </w:p>
    <w:p w:rsidR="00AB1368" w:rsidRPr="00AB1368" w:rsidRDefault="00AB1368" w:rsidP="00AB1368">
      <w:pPr>
        <w:adjustRightInd w:val="0"/>
        <w:snapToGrid w:val="0"/>
        <w:spacing w:line="360" w:lineRule="auto"/>
        <w:ind w:left="480" w:hangingChars="200" w:hanging="480"/>
        <w:rPr>
          <w:rFonts w:eastAsia="標楷體"/>
          <w:b/>
          <w:color w:val="000000"/>
          <w:szCs w:val="22"/>
        </w:rPr>
      </w:pPr>
      <w:r w:rsidRPr="00AB1368">
        <w:rPr>
          <w:rFonts w:eastAsia="標楷體"/>
          <w:b/>
          <w:color w:val="000000"/>
          <w:szCs w:val="22"/>
        </w:rPr>
        <w:t xml:space="preserve">8. </w:t>
      </w:r>
      <w:r w:rsidRPr="00AB1368">
        <w:rPr>
          <w:rFonts w:eastAsia="標楷體" w:hint="eastAsia"/>
          <w:b/>
          <w:color w:val="000000"/>
          <w:szCs w:val="22"/>
        </w:rPr>
        <w:t>封橋開放作業程序</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8.1</w:t>
      </w:r>
      <w:r w:rsidRPr="00AB1368">
        <w:rPr>
          <w:rFonts w:eastAsia="標楷體"/>
          <w:kern w:val="0"/>
          <w:szCs w:val="20"/>
        </w:rPr>
        <w:tab/>
      </w:r>
      <w:r w:rsidRPr="00AB1368">
        <w:rPr>
          <w:rFonts w:eastAsia="標楷體" w:hint="eastAsia"/>
          <w:kern w:val="0"/>
          <w:szCs w:val="20"/>
        </w:rPr>
        <w:t>封橋原因消失，橋梁檢查後確認安全無虞時，由區長或其指定代理人下達開放通車指令。檢查項目應至少包括河川水位降至警戒水位以下、水流流況、河床變動情形及橋基沖刷狀況、橋梁欄杆、伸縮縫、大梁、橋墩柱、橋台等構件有無持續變化或受損情形。</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8.2</w:t>
      </w:r>
      <w:r w:rsidRPr="00AB1368">
        <w:rPr>
          <w:rFonts w:eastAsia="標楷體"/>
          <w:kern w:val="0"/>
          <w:szCs w:val="20"/>
        </w:rPr>
        <w:tab/>
      </w:r>
      <w:r w:rsidRPr="00AB1368">
        <w:rPr>
          <w:rFonts w:eastAsia="標楷體" w:hint="eastAsia"/>
          <w:kern w:val="0"/>
          <w:szCs w:val="20"/>
        </w:rPr>
        <w:t>警戒及封橋管制組撤除交通阻絕管制設施開放通車。</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8.3</w:t>
      </w:r>
      <w:r w:rsidRPr="00AB1368">
        <w:rPr>
          <w:rFonts w:eastAsia="標楷體"/>
          <w:kern w:val="0"/>
          <w:szCs w:val="20"/>
        </w:rPr>
        <w:tab/>
      </w:r>
      <w:r w:rsidRPr="00AB1368">
        <w:rPr>
          <w:rFonts w:eastAsia="標楷體" w:hint="eastAsia"/>
          <w:kern w:val="0"/>
          <w:szCs w:val="20"/>
        </w:rPr>
        <w:t>通報組依規定辦理恢復通車通報。</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8.4</w:t>
      </w:r>
      <w:r w:rsidRPr="00AB1368">
        <w:rPr>
          <w:rFonts w:eastAsia="標楷體"/>
          <w:kern w:val="0"/>
          <w:szCs w:val="20"/>
        </w:rPr>
        <w:tab/>
      </w:r>
      <w:r w:rsidRPr="00AB1368">
        <w:rPr>
          <w:rFonts w:eastAsia="標楷體" w:hint="eastAsia"/>
          <w:kern w:val="0"/>
          <w:szCs w:val="20"/>
        </w:rPr>
        <w:t>區長或其指定代理人視需要得指示人員持續現場觀察橋梁狀況、水位變化，橋基沖刷等狀況保持警戒。</w:t>
      </w:r>
    </w:p>
    <w:p w:rsidR="00AB1368" w:rsidRPr="00AB1368" w:rsidRDefault="00AB1368" w:rsidP="00AB1368">
      <w:pPr>
        <w:adjustRightInd w:val="0"/>
        <w:snapToGrid w:val="0"/>
        <w:spacing w:line="360" w:lineRule="auto"/>
        <w:ind w:left="480" w:hangingChars="200" w:hanging="480"/>
        <w:rPr>
          <w:rFonts w:eastAsia="標楷體"/>
          <w:b/>
          <w:color w:val="000000"/>
          <w:szCs w:val="22"/>
        </w:rPr>
      </w:pPr>
      <w:r w:rsidRPr="00DC50C4">
        <w:rPr>
          <w:b/>
          <w:bCs/>
          <w:snapToGrid w:val="0"/>
        </w:rPr>
        <w:br w:type="page"/>
      </w:r>
      <w:r w:rsidRPr="00AB1368">
        <w:rPr>
          <w:rFonts w:eastAsia="標楷體"/>
          <w:b/>
          <w:color w:val="000000"/>
          <w:szCs w:val="22"/>
        </w:rPr>
        <w:lastRenderedPageBreak/>
        <w:t xml:space="preserve">9. </w:t>
      </w:r>
      <w:r w:rsidRPr="00AB1368">
        <w:rPr>
          <w:rFonts w:eastAsia="標楷體" w:hint="eastAsia"/>
          <w:b/>
          <w:color w:val="000000"/>
          <w:szCs w:val="22"/>
        </w:rPr>
        <w:t>附件</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13-9.1 </w:t>
      </w:r>
      <w:r w:rsidRPr="00AB1368">
        <w:rPr>
          <w:rFonts w:eastAsia="標楷體"/>
          <w:kern w:val="0"/>
          <w:szCs w:val="20"/>
        </w:rPr>
        <w:t>大里區災害應變中心搶修組封橋標準作業流程。</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13-9.2 </w:t>
      </w:r>
      <w:r w:rsidRPr="00AB1368">
        <w:rPr>
          <w:rFonts w:eastAsia="標楷體"/>
          <w:kern w:val="0"/>
          <w:szCs w:val="20"/>
        </w:rPr>
        <w:t>大里區危險橋樑封橋人員聯絡清冊。</w:t>
      </w:r>
    </w:p>
    <w:p w:rsidR="00AB1368" w:rsidRPr="00AB1368" w:rsidRDefault="00AB1368" w:rsidP="00AB1368">
      <w:pPr>
        <w:widowControl/>
        <w:spacing w:line="360" w:lineRule="auto"/>
        <w:ind w:leftChars="200" w:left="850" w:hangingChars="154" w:hanging="370"/>
        <w:rPr>
          <w:rFonts w:eastAsia="標楷體"/>
          <w:kern w:val="0"/>
          <w:szCs w:val="20"/>
        </w:rPr>
      </w:pPr>
      <w:r w:rsidRPr="00AB1368">
        <w:rPr>
          <w:rFonts w:eastAsia="標楷體"/>
          <w:kern w:val="0"/>
          <w:szCs w:val="20"/>
        </w:rPr>
        <w:t xml:space="preserve">13-9.3 </w:t>
      </w:r>
      <w:r w:rsidRPr="00AB1368">
        <w:rPr>
          <w:rFonts w:eastAsia="標楷體"/>
          <w:kern w:val="0"/>
          <w:szCs w:val="20"/>
        </w:rPr>
        <w:t>封橋警戒管制一覽表。</w:t>
      </w:r>
    </w:p>
    <w:p w:rsidR="00AB1368" w:rsidRPr="00AB1368" w:rsidRDefault="00AB1368" w:rsidP="00AB1368">
      <w:pPr>
        <w:widowControl/>
        <w:rPr>
          <w:rFonts w:eastAsia="標楷體"/>
        </w:rPr>
      </w:pPr>
      <w:r w:rsidRPr="00AB1368">
        <w:rPr>
          <w:rFonts w:eastAsia="標楷體"/>
          <w:b/>
          <w:color w:val="000000"/>
          <w:szCs w:val="22"/>
        </w:rPr>
        <w:br w:type="page"/>
      </w:r>
      <w:r w:rsidRPr="00AB1368">
        <w:rPr>
          <w:rFonts w:eastAsia="標楷體" w:hint="eastAsia"/>
        </w:rPr>
        <w:lastRenderedPageBreak/>
        <w:t>附件</w:t>
      </w:r>
      <w:r w:rsidRPr="00AB1368">
        <w:rPr>
          <w:rFonts w:eastAsia="標楷體"/>
        </w:rPr>
        <w:t>13-9.1</w:t>
      </w:r>
    </w:p>
    <w:p w:rsidR="00AB1368" w:rsidRPr="00AB1368" w:rsidRDefault="00877BD3" w:rsidP="00AB1368">
      <w:pPr>
        <w:widowControl/>
        <w:spacing w:afterLines="50" w:after="180" w:line="340" w:lineRule="exact"/>
        <w:jc w:val="center"/>
        <w:rPr>
          <w:rFonts w:eastAsia="標楷體"/>
          <w:b/>
          <w:sz w:val="32"/>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427990</wp:posOffset>
                </wp:positionV>
                <wp:extent cx="3567430" cy="525780"/>
                <wp:effectExtent l="0" t="0" r="0" b="7620"/>
                <wp:wrapNone/>
                <wp:docPr id="50"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525780"/>
                        </a:xfrm>
                        <a:prstGeom prst="rect">
                          <a:avLst/>
                        </a:prstGeom>
                        <a:solidFill>
                          <a:srgbClr val="FFFFFF"/>
                        </a:solidFill>
                        <a:ln w="9525">
                          <a:solidFill>
                            <a:srgbClr val="000000"/>
                          </a:solidFill>
                          <a:miter lim="800000"/>
                          <a:headEnd/>
                          <a:tailEnd/>
                        </a:ln>
                      </wps:spPr>
                      <wps:txbx>
                        <w:txbxContent>
                          <w:p w:rsidR="00AB1368" w:rsidRPr="00CB0257" w:rsidRDefault="00AB1368" w:rsidP="00AB1368">
                            <w:pPr>
                              <w:pStyle w:val="aff"/>
                              <w:adjustRightInd w:val="0"/>
                              <w:snapToGrid w:val="0"/>
                              <w:spacing w:beforeLines="0" w:line="300" w:lineRule="exact"/>
                              <w:ind w:leftChars="0" w:left="0"/>
                              <w:jc w:val="left"/>
                              <w:rPr>
                                <w:sz w:val="20"/>
                              </w:rPr>
                            </w:pPr>
                            <w:r w:rsidRPr="00CB0257">
                              <w:rPr>
                                <w:sz w:val="20"/>
                              </w:rPr>
                              <w:t>1.</w:t>
                            </w:r>
                            <w:r w:rsidRPr="00CB0257">
                              <w:rPr>
                                <w:rFonts w:hint="eastAsia"/>
                                <w:sz w:val="20"/>
                                <w:szCs w:val="18"/>
                              </w:rPr>
                              <w:t>養路機關</w:t>
                            </w:r>
                            <w:r w:rsidRPr="00CB0257">
                              <w:rPr>
                                <w:sz w:val="20"/>
                                <w:szCs w:val="18"/>
                              </w:rPr>
                              <w:t>(</w:t>
                            </w:r>
                            <w:r w:rsidRPr="00CB0257">
                              <w:rPr>
                                <w:rFonts w:hint="eastAsia"/>
                                <w:sz w:val="20"/>
                                <w:szCs w:val="18"/>
                              </w:rPr>
                              <w:t>單位</w:t>
                            </w:r>
                            <w:r w:rsidRPr="00CB0257">
                              <w:rPr>
                                <w:sz w:val="20"/>
                                <w:szCs w:val="18"/>
                              </w:rPr>
                              <w:t>)</w:t>
                            </w:r>
                            <w:r w:rsidRPr="00CB0257">
                              <w:rPr>
                                <w:rFonts w:hint="eastAsia"/>
                                <w:sz w:val="20"/>
                                <w:szCs w:val="18"/>
                              </w:rPr>
                              <w:t>巡查或網路監看</w:t>
                            </w:r>
                            <w:r w:rsidRPr="00CB0257">
                              <w:rPr>
                                <w:sz w:val="20"/>
                                <w:szCs w:val="18"/>
                              </w:rPr>
                              <w:t>(</w:t>
                            </w:r>
                            <w:r w:rsidRPr="00CB0257">
                              <w:rPr>
                                <w:rFonts w:hint="eastAsia"/>
                                <w:sz w:val="20"/>
                                <w:szCs w:val="18"/>
                              </w:rPr>
                              <w:t>預警系統或河川水位</w:t>
                            </w:r>
                            <w:r w:rsidRPr="00CB0257">
                              <w:rPr>
                                <w:sz w:val="20"/>
                                <w:szCs w:val="18"/>
                              </w:rPr>
                              <w:t>)</w:t>
                            </w:r>
                            <w:r w:rsidRPr="00CB0257">
                              <w:rPr>
                                <w:rFonts w:hint="eastAsia"/>
                                <w:sz w:val="20"/>
                                <w:szCs w:val="18"/>
                              </w:rPr>
                              <w:t>回報</w:t>
                            </w:r>
                          </w:p>
                          <w:p w:rsidR="00AB1368" w:rsidRPr="00CB0257" w:rsidRDefault="00AB1368" w:rsidP="00AB1368">
                            <w:pPr>
                              <w:pStyle w:val="aff"/>
                              <w:adjustRightInd w:val="0"/>
                              <w:snapToGrid w:val="0"/>
                              <w:spacing w:beforeLines="0" w:line="300" w:lineRule="exact"/>
                              <w:ind w:leftChars="0" w:left="0"/>
                              <w:jc w:val="left"/>
                              <w:rPr>
                                <w:spacing w:val="-4"/>
                                <w:sz w:val="20"/>
                              </w:rPr>
                            </w:pPr>
                            <w:r w:rsidRPr="00CB0257">
                              <w:rPr>
                                <w:sz w:val="20"/>
                              </w:rPr>
                              <w:t>2.</w:t>
                            </w:r>
                            <w:r w:rsidRPr="00CB0257">
                              <w:rPr>
                                <w:rFonts w:hint="eastAsia"/>
                                <w:spacing w:val="-4"/>
                                <w:sz w:val="20"/>
                                <w:szCs w:val="18"/>
                              </w:rPr>
                              <w:t>用路人、當地居民、警政單位或上游水利設施管理單位放水通報</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162pt;margin-top:33.7pt;width:280.9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">
                <v:textbox inset=".5mm,,.5mm">
                  <w:txbxContent>
                    <w:p w:rsidR="00AB1368" w:rsidRPr="00CB0257" w:rsidRDefault="00AB1368" w:rsidP="00AB1368">
                      <w:pPr>
                        <w:pStyle w:val="aff"/>
                        <w:adjustRightInd w:val="0"/>
                        <w:snapToGrid w:val="0"/>
                        <w:spacing w:beforeLines="0" w:line="300" w:lineRule="exact"/>
                        <w:ind w:leftChars="0" w:left="0"/>
                        <w:jc w:val="left"/>
                        <w:rPr>
                          <w:sz w:val="20"/>
                        </w:rPr>
                      </w:pPr>
                      <w:r w:rsidRPr="00CB0257">
                        <w:rPr>
                          <w:sz w:val="20"/>
                        </w:rPr>
                        <w:t>1.</w:t>
                      </w:r>
                      <w:r w:rsidRPr="00CB0257">
                        <w:rPr>
                          <w:rFonts w:hint="eastAsia"/>
                          <w:sz w:val="20"/>
                          <w:szCs w:val="18"/>
                        </w:rPr>
                        <w:t>養路機關</w:t>
                      </w:r>
                      <w:r w:rsidRPr="00CB0257">
                        <w:rPr>
                          <w:sz w:val="20"/>
                          <w:szCs w:val="18"/>
                        </w:rPr>
                        <w:t>(</w:t>
                      </w:r>
                      <w:r w:rsidRPr="00CB0257">
                        <w:rPr>
                          <w:rFonts w:hint="eastAsia"/>
                          <w:sz w:val="20"/>
                          <w:szCs w:val="18"/>
                        </w:rPr>
                        <w:t>單位</w:t>
                      </w:r>
                      <w:r w:rsidRPr="00CB0257">
                        <w:rPr>
                          <w:sz w:val="20"/>
                          <w:szCs w:val="18"/>
                        </w:rPr>
                        <w:t>)</w:t>
                      </w:r>
                      <w:r w:rsidRPr="00CB0257">
                        <w:rPr>
                          <w:rFonts w:hint="eastAsia"/>
                          <w:sz w:val="20"/>
                          <w:szCs w:val="18"/>
                        </w:rPr>
                        <w:t>巡查或網路監看</w:t>
                      </w:r>
                      <w:r w:rsidRPr="00CB0257">
                        <w:rPr>
                          <w:sz w:val="20"/>
                          <w:szCs w:val="18"/>
                        </w:rPr>
                        <w:t>(</w:t>
                      </w:r>
                      <w:r w:rsidRPr="00CB0257">
                        <w:rPr>
                          <w:rFonts w:hint="eastAsia"/>
                          <w:sz w:val="20"/>
                          <w:szCs w:val="18"/>
                        </w:rPr>
                        <w:t>預警系統或河川水位</w:t>
                      </w:r>
                      <w:r w:rsidRPr="00CB0257">
                        <w:rPr>
                          <w:sz w:val="20"/>
                          <w:szCs w:val="18"/>
                        </w:rPr>
                        <w:t>)</w:t>
                      </w:r>
                      <w:r w:rsidRPr="00CB0257">
                        <w:rPr>
                          <w:rFonts w:hint="eastAsia"/>
                          <w:sz w:val="20"/>
                          <w:szCs w:val="18"/>
                        </w:rPr>
                        <w:t>回報</w:t>
                      </w:r>
                    </w:p>
                    <w:p w:rsidR="00AB1368" w:rsidRPr="00CB0257" w:rsidRDefault="00AB1368" w:rsidP="00AB1368">
                      <w:pPr>
                        <w:pStyle w:val="aff"/>
                        <w:adjustRightInd w:val="0"/>
                        <w:snapToGrid w:val="0"/>
                        <w:spacing w:beforeLines="0" w:line="300" w:lineRule="exact"/>
                        <w:ind w:leftChars="0" w:left="0"/>
                        <w:jc w:val="left"/>
                        <w:rPr>
                          <w:spacing w:val="-4"/>
                          <w:sz w:val="20"/>
                        </w:rPr>
                      </w:pPr>
                      <w:r w:rsidRPr="00CB0257">
                        <w:rPr>
                          <w:sz w:val="20"/>
                        </w:rPr>
                        <w:t>2.</w:t>
                      </w:r>
                      <w:r w:rsidRPr="00CB0257">
                        <w:rPr>
                          <w:rFonts w:hint="eastAsia"/>
                          <w:spacing w:val="-4"/>
                          <w:sz w:val="20"/>
                          <w:szCs w:val="18"/>
                        </w:rPr>
                        <w:t>用路人、當地居民、警政單位或上游水利設施管理單位放水通報</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427990</wp:posOffset>
                </wp:positionV>
                <wp:extent cx="1981200" cy="526415"/>
                <wp:effectExtent l="0" t="0" r="0" b="6985"/>
                <wp:wrapNone/>
                <wp:docPr id="49"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26415"/>
                        </a:xfrm>
                        <a:prstGeom prst="rect">
                          <a:avLst/>
                        </a:prstGeom>
                        <a:solidFill>
                          <a:srgbClr val="FFFFFF"/>
                        </a:solidFill>
                        <a:ln w="9525">
                          <a:solidFill>
                            <a:srgbClr val="000000"/>
                          </a:solidFill>
                          <a:miter lim="800000"/>
                          <a:headEnd/>
                          <a:tailEnd/>
                        </a:ln>
                      </wps:spPr>
                      <wps:txbx>
                        <w:txbxContent>
                          <w:p w:rsidR="00AB1368" w:rsidRPr="00CB0257" w:rsidRDefault="00AB1368" w:rsidP="00AB1368">
                            <w:pPr>
                              <w:pStyle w:val="aff"/>
                              <w:adjustRightInd w:val="0"/>
                              <w:snapToGrid w:val="0"/>
                              <w:spacing w:beforeLines="0" w:line="300" w:lineRule="exact"/>
                              <w:ind w:leftChars="0" w:left="0"/>
                              <w:jc w:val="left"/>
                              <w:rPr>
                                <w:sz w:val="20"/>
                              </w:rPr>
                            </w:pPr>
                            <w:r w:rsidRPr="00CB0257">
                              <w:rPr>
                                <w:sz w:val="20"/>
                              </w:rPr>
                              <w:t>1.</w:t>
                            </w:r>
                            <w:r w:rsidRPr="00CB0257">
                              <w:rPr>
                                <w:rFonts w:hint="eastAsia"/>
                                <w:sz w:val="20"/>
                              </w:rPr>
                              <w:t>相關機關</w:t>
                            </w:r>
                            <w:r w:rsidRPr="00CB0257">
                              <w:rPr>
                                <w:sz w:val="20"/>
                              </w:rPr>
                              <w:t>(</w:t>
                            </w:r>
                            <w:r w:rsidRPr="00CB0257">
                              <w:rPr>
                                <w:rFonts w:hint="eastAsia"/>
                                <w:sz w:val="20"/>
                              </w:rPr>
                              <w:t>單位</w:t>
                            </w:r>
                            <w:r w:rsidRPr="00CB0257">
                              <w:rPr>
                                <w:sz w:val="20"/>
                              </w:rPr>
                              <w:t>)</w:t>
                            </w:r>
                            <w:r w:rsidRPr="00CB0257">
                              <w:rPr>
                                <w:rFonts w:hint="eastAsia"/>
                                <w:sz w:val="20"/>
                              </w:rPr>
                              <w:t>發布為警戒區域</w:t>
                            </w:r>
                          </w:p>
                          <w:p w:rsidR="00AB1368" w:rsidRPr="00CB0257" w:rsidRDefault="00AB1368" w:rsidP="00AB1368">
                            <w:pPr>
                              <w:pStyle w:val="aff"/>
                              <w:adjustRightInd w:val="0"/>
                              <w:snapToGrid w:val="0"/>
                              <w:spacing w:beforeLines="0" w:line="300" w:lineRule="exact"/>
                              <w:ind w:leftChars="0" w:left="0"/>
                              <w:jc w:val="left"/>
                              <w:rPr>
                                <w:sz w:val="20"/>
                              </w:rPr>
                            </w:pPr>
                            <w:r w:rsidRPr="00CB0257">
                              <w:rPr>
                                <w:sz w:val="20"/>
                              </w:rPr>
                              <w:t>2.</w:t>
                            </w:r>
                            <w:r w:rsidRPr="00CB0257">
                              <w:rPr>
                                <w:rFonts w:hint="eastAsia"/>
                                <w:sz w:val="20"/>
                              </w:rPr>
                              <w:t>本府認定橋況損壞嚴重者</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0;margin-top:33.7pt;width:156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">
                <v:textbox inset="1.5mm,,1.5mm">
                  <w:txbxContent>
                    <w:p w:rsidR="00AB1368" w:rsidRPr="00CB0257" w:rsidRDefault="00AB1368" w:rsidP="00AB1368">
                      <w:pPr>
                        <w:pStyle w:val="aff"/>
                        <w:adjustRightInd w:val="0"/>
                        <w:snapToGrid w:val="0"/>
                        <w:spacing w:beforeLines="0" w:line="300" w:lineRule="exact"/>
                        <w:ind w:leftChars="0" w:left="0"/>
                        <w:jc w:val="left"/>
                        <w:rPr>
                          <w:sz w:val="20"/>
                        </w:rPr>
                      </w:pPr>
                      <w:r w:rsidRPr="00CB0257">
                        <w:rPr>
                          <w:sz w:val="20"/>
                        </w:rPr>
                        <w:t>1.</w:t>
                      </w:r>
                      <w:r w:rsidRPr="00CB0257">
                        <w:rPr>
                          <w:rFonts w:hint="eastAsia"/>
                          <w:sz w:val="20"/>
                        </w:rPr>
                        <w:t>相關機關</w:t>
                      </w:r>
                      <w:r w:rsidRPr="00CB0257">
                        <w:rPr>
                          <w:sz w:val="20"/>
                        </w:rPr>
                        <w:t>(</w:t>
                      </w:r>
                      <w:r w:rsidRPr="00CB0257">
                        <w:rPr>
                          <w:rFonts w:hint="eastAsia"/>
                          <w:sz w:val="20"/>
                        </w:rPr>
                        <w:t>單位</w:t>
                      </w:r>
                      <w:r w:rsidRPr="00CB0257">
                        <w:rPr>
                          <w:sz w:val="20"/>
                        </w:rPr>
                        <w:t>)</w:t>
                      </w:r>
                      <w:r w:rsidRPr="00CB0257">
                        <w:rPr>
                          <w:rFonts w:hint="eastAsia"/>
                          <w:sz w:val="20"/>
                        </w:rPr>
                        <w:t>發布為警戒區域</w:t>
                      </w:r>
                    </w:p>
                    <w:p w:rsidR="00AB1368" w:rsidRPr="00CB0257" w:rsidRDefault="00AB1368" w:rsidP="00AB1368">
                      <w:pPr>
                        <w:pStyle w:val="aff"/>
                        <w:adjustRightInd w:val="0"/>
                        <w:snapToGrid w:val="0"/>
                        <w:spacing w:beforeLines="0" w:line="300" w:lineRule="exact"/>
                        <w:ind w:leftChars="0" w:left="0"/>
                        <w:jc w:val="left"/>
                        <w:rPr>
                          <w:sz w:val="20"/>
                        </w:rPr>
                      </w:pPr>
                      <w:r w:rsidRPr="00CB0257">
                        <w:rPr>
                          <w:sz w:val="20"/>
                        </w:rPr>
                        <w:t>2.</w:t>
                      </w:r>
                      <w:r w:rsidRPr="00CB0257">
                        <w:rPr>
                          <w:rFonts w:hint="eastAsia"/>
                          <w:sz w:val="20"/>
                        </w:rPr>
                        <w:t>本府認定橋況損壞嚴重者</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5657850</wp:posOffset>
                </wp:positionH>
                <wp:positionV relativeFrom="paragraph">
                  <wp:posOffset>409575</wp:posOffset>
                </wp:positionV>
                <wp:extent cx="382905" cy="6019800"/>
                <wp:effectExtent l="0" t="0" r="0" b="0"/>
                <wp:wrapNone/>
                <wp:docPr id="48" name="矩形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6019800"/>
                        </a:xfrm>
                        <a:prstGeom prst="rect">
                          <a:avLst/>
                        </a:prstGeom>
                        <a:solidFill>
                          <a:srgbClr val="FFFFFF"/>
                        </a:solidFill>
                        <a:ln w="9525">
                          <a:solidFill>
                            <a:srgbClr val="000000"/>
                          </a:solidFill>
                          <a:miter lim="800000"/>
                          <a:headEnd/>
                          <a:tailEnd/>
                        </a:ln>
                      </wps:spPr>
                      <wps:txbx>
                        <w:txbxContent>
                          <w:p w:rsidR="00AB1368" w:rsidRPr="0093493D" w:rsidRDefault="00AB1368" w:rsidP="00AB1368">
                            <w:pPr>
                              <w:jc w:val="center"/>
                              <w:rPr>
                                <w:rFonts w:ascii="標楷體" w:eastAsia="標楷體" w:hAnsi="標楷體"/>
                                <w:sz w:val="22"/>
                                <w:szCs w:val="22"/>
                              </w:rPr>
                            </w:pPr>
                            <w:r w:rsidRPr="0093493D">
                              <w:rPr>
                                <w:rFonts w:ascii="標楷體" w:eastAsia="標楷體" w:hAnsi="標楷體" w:hint="eastAsia"/>
                                <w:sz w:val="22"/>
                                <w:szCs w:val="22"/>
                              </w:rPr>
                              <w:t>封</w:t>
                            </w:r>
                            <w:r>
                              <w:rPr>
                                <w:rFonts w:ascii="標楷體" w:eastAsia="標楷體" w:hAnsi="標楷體" w:hint="eastAsia"/>
                                <w:sz w:val="22"/>
                                <w:szCs w:val="22"/>
                              </w:rPr>
                              <w:t>橋</w:t>
                            </w:r>
                            <w:r w:rsidRPr="0093493D">
                              <w:rPr>
                                <w:rFonts w:ascii="標楷體" w:eastAsia="標楷體" w:hAnsi="標楷體" w:hint="eastAsia"/>
                                <w:sz w:val="22"/>
                                <w:szCs w:val="22"/>
                              </w:rPr>
                              <w:t>作業</w:t>
                            </w:r>
                          </w:p>
                        </w:txbxContent>
                      </wps:txbx>
                      <wps:bodyPr rot="0" vert="eaVert"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2" o:spid="_x0000_s1028" style="position:absolute;left:0;text-align:left;margin-left:445.5pt;margin-top:32.25pt;width:30.15pt;height:4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">
                <v:textbox style="layout-flow:vertical-ideographic" inset="2mm,,2mm">
                  <w:txbxContent>
                    <w:p w:rsidR="00AB1368" w:rsidRPr="0093493D" w:rsidRDefault="00AB1368" w:rsidP="00AB1368">
                      <w:pPr>
                        <w:jc w:val="center"/>
                        <w:rPr>
                          <w:rFonts w:ascii="標楷體" w:eastAsia="標楷體" w:hAnsi="標楷體"/>
                          <w:sz w:val="22"/>
                          <w:szCs w:val="22"/>
                        </w:rPr>
                      </w:pPr>
                      <w:r w:rsidRPr="0093493D">
                        <w:rPr>
                          <w:rFonts w:ascii="標楷體" w:eastAsia="標楷體" w:hAnsi="標楷體" w:hint="eastAsia"/>
                          <w:sz w:val="22"/>
                          <w:szCs w:val="22"/>
                        </w:rPr>
                        <w:t>封</w:t>
                      </w:r>
                      <w:r>
                        <w:rPr>
                          <w:rFonts w:ascii="標楷體" w:eastAsia="標楷體" w:hAnsi="標楷體" w:hint="eastAsia"/>
                          <w:sz w:val="22"/>
                          <w:szCs w:val="22"/>
                        </w:rPr>
                        <w:t>橋</w:t>
                      </w:r>
                      <w:r w:rsidRPr="0093493D">
                        <w:rPr>
                          <w:rFonts w:ascii="標楷體" w:eastAsia="標楷體" w:hAnsi="標楷體" w:hint="eastAsia"/>
                          <w:sz w:val="22"/>
                          <w:szCs w:val="22"/>
                        </w:rPr>
                        <w:t>作業</w:t>
                      </w:r>
                    </w:p>
                  </w:txbxContent>
                </v:textbox>
              </v:rect>
            </w:pict>
          </mc:Fallback>
        </mc:AlternateContent>
      </w:r>
      <w:r w:rsidR="00AB1368" w:rsidRPr="00AB1368">
        <w:rPr>
          <w:rFonts w:eastAsia="標楷體" w:hint="eastAsia"/>
          <w:b/>
          <w:sz w:val="32"/>
          <w:szCs w:val="28"/>
        </w:rPr>
        <w:t>封橋標準作業流程圖（</w:t>
      </w:r>
      <w:r w:rsidR="00AB1368" w:rsidRPr="00AB1368">
        <w:rPr>
          <w:rFonts w:eastAsia="標楷體"/>
          <w:b/>
          <w:sz w:val="32"/>
          <w:szCs w:val="28"/>
        </w:rPr>
        <w:t>SOP</w:t>
      </w:r>
      <w:r w:rsidR="00AB1368" w:rsidRPr="00AB1368">
        <w:rPr>
          <w:rFonts w:eastAsia="標楷體" w:hint="eastAsia"/>
          <w:b/>
          <w:sz w:val="32"/>
          <w:szCs w:val="28"/>
        </w:rPr>
        <w:t>）</w:t>
      </w:r>
    </w:p>
    <w:p w:rsidR="00AB1368" w:rsidRPr="00AB1368" w:rsidRDefault="00AB1368" w:rsidP="00AB1368">
      <w:pPr>
        <w:widowControl/>
        <w:jc w:val="center"/>
        <w:rPr>
          <w:rFonts w:eastAsia="標楷體"/>
          <w:b/>
          <w:sz w:val="32"/>
          <w:szCs w:val="28"/>
        </w:rPr>
      </w:pP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299" distR="114299" simplePos="0" relativeHeight="251685888" behindDoc="0" locked="0" layoutInCell="1" allowOverlap="1">
                <wp:simplePos x="0" y="0"/>
                <wp:positionH relativeFrom="column">
                  <wp:posOffset>4648199</wp:posOffset>
                </wp:positionH>
                <wp:positionV relativeFrom="paragraph">
                  <wp:posOffset>43180</wp:posOffset>
                </wp:positionV>
                <wp:extent cx="0" cy="122555"/>
                <wp:effectExtent l="0" t="0" r="19050" b="10795"/>
                <wp:wrapNone/>
                <wp:docPr id="47" name="直線接點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A94B" id="直線接點 636"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3.4pt" to="36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" strokeweight=".5pt">
                <v:stroke joinstyle="miter"/>
              </v:line>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761999</wp:posOffset>
                </wp:positionH>
                <wp:positionV relativeFrom="paragraph">
                  <wp:posOffset>43180</wp:posOffset>
                </wp:positionV>
                <wp:extent cx="0" cy="122555"/>
                <wp:effectExtent l="0" t="0" r="19050" b="10795"/>
                <wp:wrapNone/>
                <wp:docPr id="46" name="直線接點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26DB" id="直線接點 637"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pt,3.4pt" to="6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" strokeweight=".5pt">
                <v:stroke joinstyle="miter"/>
              </v:lin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2514599</wp:posOffset>
                </wp:positionH>
                <wp:positionV relativeFrom="paragraph">
                  <wp:posOffset>38100</wp:posOffset>
                </wp:positionV>
                <wp:extent cx="0" cy="313055"/>
                <wp:effectExtent l="76200" t="0" r="38100" b="29845"/>
                <wp:wrapNone/>
                <wp:docPr id="45" name="直線單箭頭接點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53F32" id="_x0000_t32" coordsize="21600,21600" o:spt="32" o:oned="t" path="m,l21600,21600e" filled="f">
                <v:path arrowok="t" fillok="f" o:connecttype="none"/>
                <o:lock v:ext="edit" shapetype="t"/>
              </v:shapetype>
              <v:shape id="直線單箭頭接點 638" o:spid="_x0000_s1026" type="#_x0000_t32" style="position:absolute;margin-left:198pt;margin-top:3pt;width:0;height:24.6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" strokeweight=".5pt">
                <v:stroke endarrow="block" joinstyle="miter"/>
              </v:shape>
            </w:pict>
          </mc:Fallback>
        </mc:AlternateContent>
      </w: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762000</wp:posOffset>
                </wp:positionH>
                <wp:positionV relativeFrom="paragraph">
                  <wp:posOffset>161924</wp:posOffset>
                </wp:positionV>
                <wp:extent cx="3884295" cy="0"/>
                <wp:effectExtent l="0" t="0" r="0" b="0"/>
                <wp:wrapNone/>
                <wp:docPr id="44" name="直線單箭頭接點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8A534" id="直線單箭頭接點 634" o:spid="_x0000_s1026" type="#_x0000_t32" style="position:absolute;margin-left:60pt;margin-top:12.75pt;width:305.8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1430655</wp:posOffset>
                </wp:positionH>
                <wp:positionV relativeFrom="paragraph">
                  <wp:posOffset>354330</wp:posOffset>
                </wp:positionV>
                <wp:extent cx="2161540" cy="278765"/>
                <wp:effectExtent l="0" t="0" r="0" b="6985"/>
                <wp:wrapNone/>
                <wp:docPr id="43"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78765"/>
                        </a:xfrm>
                        <a:prstGeom prst="rect">
                          <a:avLst/>
                        </a:prstGeom>
                        <a:solidFill>
                          <a:srgbClr val="FFFFFF"/>
                        </a:solidFill>
                        <a:ln w="9525">
                          <a:solidFill>
                            <a:srgbClr val="000000"/>
                          </a:solidFill>
                          <a:miter lim="800000"/>
                          <a:headEnd/>
                          <a:tailEnd/>
                        </a:ln>
                      </wps:spPr>
                      <wps:txbx>
                        <w:txbxContent>
                          <w:p w:rsidR="00AB1368" w:rsidRPr="00CB0257" w:rsidRDefault="00AB1368" w:rsidP="00AB1368">
                            <w:pPr>
                              <w:jc w:val="center"/>
                              <w:rPr>
                                <w:rFonts w:eastAsia="標楷體"/>
                                <w:kern w:val="0"/>
                                <w:sz w:val="20"/>
                              </w:rPr>
                            </w:pPr>
                            <w:r w:rsidRPr="00CB0257">
                              <w:rPr>
                                <w:rFonts w:eastAsia="標楷體" w:hint="eastAsia"/>
                                <w:kern w:val="0"/>
                                <w:sz w:val="20"/>
                              </w:rPr>
                              <w:t>橋樑巡檢機制啟動</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9" type="#_x0000_t202" style="position:absolute;left:0;text-align:left;margin-left:112.65pt;margin-top:27.9pt;width:170.2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">
                <v:textbox inset=",.3mm,,.3mm">
                  <w:txbxContent>
                    <w:p w:rsidR="00AB1368" w:rsidRPr="00CB0257" w:rsidRDefault="00AB1368" w:rsidP="00AB1368">
                      <w:pPr>
                        <w:jc w:val="center"/>
                        <w:rPr>
                          <w:rFonts w:eastAsia="標楷體"/>
                          <w:kern w:val="0"/>
                          <w:sz w:val="20"/>
                        </w:rPr>
                      </w:pPr>
                      <w:r w:rsidRPr="00CB0257">
                        <w:rPr>
                          <w:rFonts w:eastAsia="標楷體" w:hint="eastAsia"/>
                          <w:kern w:val="0"/>
                          <w:sz w:val="20"/>
                        </w:rPr>
                        <w:t>橋樑巡檢機制啟動</w:t>
                      </w:r>
                    </w:p>
                  </w:txbxContent>
                </v:textbox>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87936" behindDoc="0" locked="0" layoutInCell="1" allowOverlap="1">
                <wp:simplePos x="0" y="0"/>
                <wp:positionH relativeFrom="column">
                  <wp:posOffset>685800</wp:posOffset>
                </wp:positionH>
                <wp:positionV relativeFrom="paragraph">
                  <wp:posOffset>300355</wp:posOffset>
                </wp:positionV>
                <wp:extent cx="1835785" cy="3175"/>
                <wp:effectExtent l="0" t="76200" r="12065" b="73025"/>
                <wp:wrapNone/>
                <wp:docPr id="42" name="直線單箭頭接點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31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66697" id="直線單箭頭接點 639" o:spid="_x0000_s1026" type="#_x0000_t32" style="position:absolute;margin-left:54pt;margin-top:23.65pt;width:144.5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" strokeweight=".5pt">
                <v:stroke endarrow="block" joinstyle="miter"/>
              </v:shap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685799</wp:posOffset>
                </wp:positionH>
                <wp:positionV relativeFrom="paragraph">
                  <wp:posOffset>300355</wp:posOffset>
                </wp:positionV>
                <wp:extent cx="0" cy="330200"/>
                <wp:effectExtent l="0" t="0" r="19050" b="0"/>
                <wp:wrapNone/>
                <wp:docPr id="41" name="直線接點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2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5523" id="直線接點 640"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23.65pt" to="5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&#1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152400</wp:posOffset>
                </wp:positionV>
                <wp:extent cx="3175" cy="320675"/>
                <wp:effectExtent l="57150" t="0" r="73025" b="41275"/>
                <wp:wrapNone/>
                <wp:docPr id="40" name="手繪多邊形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320675"/>
                        </a:xfrm>
                        <a:custGeom>
                          <a:avLst/>
                          <a:gdLst>
                            <a:gd name="T0" fmla="*/ 0 w 5"/>
                            <a:gd name="T1" fmla="*/ 0 h 448"/>
                            <a:gd name="T2" fmla="*/ 5 w 5"/>
                            <a:gd name="T3" fmla="*/ 418 h 448"/>
                            <a:gd name="T4" fmla="*/ 5 w 5"/>
                            <a:gd name="T5" fmla="*/ 448 h 448"/>
                          </a:gdLst>
                          <a:ahLst/>
                          <a:cxnLst>
                            <a:cxn ang="0">
                              <a:pos x="T0" y="T1"/>
                            </a:cxn>
                            <a:cxn ang="0">
                              <a:pos x="T2" y="T3"/>
                            </a:cxn>
                            <a:cxn ang="0">
                              <a:pos x="T4" y="T5"/>
                            </a:cxn>
                          </a:cxnLst>
                          <a:rect l="0" t="0" r="r" b="b"/>
                          <a:pathLst>
                            <a:path w="5" h="448">
                              <a:moveTo>
                                <a:pt x="0" y="0"/>
                              </a:moveTo>
                              <a:lnTo>
                                <a:pt x="5" y="418"/>
                              </a:lnTo>
                              <a:lnTo>
                                <a:pt x="5" y="44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BFC9" id="手繪多邊形 641" o:spid="_x0000_s1026" style="position:absolute;margin-left:198pt;margin-top:12pt;width:.25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" path="m,l5,418r,30e" filled="f">
                <v:stroke endarrow="block"/>
                <v:path arrowok="t" o:connecttype="custom" o:connectlocs="0,0;3175,299201;3175,320675" o:connectangles="0,0,0"/>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17780</wp:posOffset>
                </wp:positionV>
                <wp:extent cx="2574290" cy="763270"/>
                <wp:effectExtent l="0" t="0" r="0" b="0"/>
                <wp:wrapNone/>
                <wp:docPr id="39"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763270"/>
                        </a:xfrm>
                        <a:prstGeom prst="rect">
                          <a:avLst/>
                        </a:prstGeom>
                        <a:solidFill>
                          <a:srgbClr val="FFFFFF"/>
                        </a:solidFill>
                        <a:ln w="9525">
                          <a:solidFill>
                            <a:srgbClr val="000000"/>
                          </a:solidFill>
                          <a:miter lim="800000"/>
                          <a:headEnd/>
                          <a:tailEnd/>
                        </a:ln>
                      </wps:spPr>
                      <wps:txbx>
                        <w:txbxContent>
                          <w:p w:rsidR="00AB1368" w:rsidRPr="00CB0257" w:rsidRDefault="00AB1368" w:rsidP="00AB1368">
                            <w:pPr>
                              <w:pStyle w:val="aff"/>
                              <w:adjustRightInd w:val="0"/>
                              <w:snapToGrid w:val="0"/>
                              <w:spacing w:beforeLines="0"/>
                              <w:ind w:leftChars="0" w:left="0"/>
                              <w:jc w:val="left"/>
                              <w:rPr>
                                <w:sz w:val="20"/>
                              </w:rPr>
                            </w:pPr>
                            <w:r w:rsidRPr="00CB0257">
                              <w:rPr>
                                <w:sz w:val="20"/>
                              </w:rPr>
                              <w:t>1.</w:t>
                            </w:r>
                            <w:r w:rsidRPr="00CB0257">
                              <w:rPr>
                                <w:rFonts w:hint="eastAsia"/>
                                <w:sz w:val="20"/>
                              </w:rPr>
                              <w:t>警戒及封橋管制組</w:t>
                            </w:r>
                            <w:r w:rsidRPr="00CB0257">
                              <w:rPr>
                                <w:sz w:val="20"/>
                              </w:rPr>
                              <w:t>24</w:t>
                            </w:r>
                            <w:r w:rsidRPr="00CB0257">
                              <w:rPr>
                                <w:rFonts w:hint="eastAsia"/>
                                <w:sz w:val="20"/>
                              </w:rPr>
                              <w:t>小時輪班警戒</w:t>
                            </w:r>
                          </w:p>
                          <w:p w:rsidR="00AB1368" w:rsidRPr="00CB0257" w:rsidRDefault="00AB1368" w:rsidP="00AB1368">
                            <w:pPr>
                              <w:pStyle w:val="aff"/>
                              <w:adjustRightInd w:val="0"/>
                              <w:snapToGrid w:val="0"/>
                              <w:spacing w:beforeLines="0"/>
                              <w:ind w:leftChars="0" w:left="0"/>
                              <w:jc w:val="left"/>
                              <w:rPr>
                                <w:sz w:val="20"/>
                              </w:rPr>
                            </w:pPr>
                            <w:r w:rsidRPr="00CB0257">
                              <w:rPr>
                                <w:sz w:val="20"/>
                              </w:rPr>
                              <w:t>2.</w:t>
                            </w:r>
                            <w:r w:rsidRPr="00CB0257">
                              <w:rPr>
                                <w:rFonts w:hint="eastAsia"/>
                                <w:sz w:val="20"/>
                                <w:szCs w:val="21"/>
                              </w:rPr>
                              <w:t>通報組通知警察機關</w:t>
                            </w:r>
                            <w:r w:rsidRPr="00CB0257">
                              <w:rPr>
                                <w:sz w:val="20"/>
                                <w:szCs w:val="21"/>
                              </w:rPr>
                              <w:t>(</w:t>
                            </w:r>
                            <w:r w:rsidRPr="00CB0257">
                              <w:rPr>
                                <w:rFonts w:hint="eastAsia"/>
                                <w:sz w:val="20"/>
                                <w:szCs w:val="21"/>
                              </w:rPr>
                              <w:t>單位</w:t>
                            </w:r>
                            <w:r w:rsidRPr="00CB0257">
                              <w:rPr>
                                <w:sz w:val="20"/>
                                <w:szCs w:val="21"/>
                              </w:rPr>
                              <w:t>)</w:t>
                            </w:r>
                            <w:r w:rsidRPr="00CB0257">
                              <w:rPr>
                                <w:rFonts w:hint="eastAsia"/>
                                <w:sz w:val="20"/>
                                <w:szCs w:val="21"/>
                              </w:rPr>
                              <w:t>待命</w:t>
                            </w:r>
                          </w:p>
                          <w:p w:rsidR="00AB1368" w:rsidRPr="00CB0257" w:rsidRDefault="00AB1368" w:rsidP="00AB1368">
                            <w:pPr>
                              <w:pStyle w:val="aff"/>
                              <w:adjustRightInd w:val="0"/>
                              <w:snapToGrid w:val="0"/>
                              <w:spacing w:beforeLines="0"/>
                              <w:ind w:leftChars="0" w:left="0"/>
                              <w:jc w:val="left"/>
                              <w:rPr>
                                <w:sz w:val="20"/>
                              </w:rPr>
                            </w:pPr>
                            <w:r w:rsidRPr="00CB0257">
                              <w:rPr>
                                <w:sz w:val="20"/>
                              </w:rPr>
                              <w:t>3.</w:t>
                            </w:r>
                            <w:r w:rsidRPr="00CB0257">
                              <w:rPr>
                                <w:rFonts w:hint="eastAsia"/>
                                <w:sz w:val="20"/>
                                <w:szCs w:val="21"/>
                              </w:rPr>
                              <w:t>警戒及封橋管制組判斷及回報水位狀況及是否有異常河床變動或流況</w:t>
                            </w:r>
                            <w:r w:rsidRPr="00CB0257">
                              <w:rPr>
                                <w:sz w:val="20"/>
                                <w:szCs w:val="21"/>
                              </w:rPr>
                              <w:t>(</w:t>
                            </w:r>
                            <w:r w:rsidRPr="00CB0257">
                              <w:rPr>
                                <w:rFonts w:hint="eastAsia"/>
                                <w:sz w:val="20"/>
                                <w:szCs w:val="21"/>
                              </w:rPr>
                              <w:t>註</w:t>
                            </w:r>
                            <w:r w:rsidRPr="00CB0257">
                              <w:rPr>
                                <w:sz w:val="20"/>
                              </w:rPr>
                              <w:t>1</w:t>
                            </w:r>
                            <w:r w:rsidRPr="00CB0257">
                              <w:rPr>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0" type="#_x0000_t202" style="position:absolute;left:0;text-align:left;margin-left:108pt;margin-top:1.4pt;width:202.7pt;height:6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">
                <v:textbox>
                  <w:txbxContent>
                    <w:p w:rsidR="00AB1368" w:rsidRPr="00CB0257" w:rsidRDefault="00AB1368" w:rsidP="00AB1368">
                      <w:pPr>
                        <w:pStyle w:val="aff"/>
                        <w:adjustRightInd w:val="0"/>
                        <w:snapToGrid w:val="0"/>
                        <w:spacing w:beforeLines="0"/>
                        <w:ind w:leftChars="0" w:left="0"/>
                        <w:jc w:val="left"/>
                        <w:rPr>
                          <w:sz w:val="20"/>
                        </w:rPr>
                      </w:pPr>
                      <w:r w:rsidRPr="00CB0257">
                        <w:rPr>
                          <w:sz w:val="20"/>
                        </w:rPr>
                        <w:t>1.</w:t>
                      </w:r>
                      <w:r w:rsidRPr="00CB0257">
                        <w:rPr>
                          <w:rFonts w:hint="eastAsia"/>
                          <w:sz w:val="20"/>
                        </w:rPr>
                        <w:t>警戒及封橋管制組</w:t>
                      </w:r>
                      <w:r w:rsidRPr="00CB0257">
                        <w:rPr>
                          <w:sz w:val="20"/>
                        </w:rPr>
                        <w:t>24</w:t>
                      </w:r>
                      <w:r w:rsidRPr="00CB0257">
                        <w:rPr>
                          <w:rFonts w:hint="eastAsia"/>
                          <w:sz w:val="20"/>
                        </w:rPr>
                        <w:t>小時輪班警戒</w:t>
                      </w:r>
                    </w:p>
                    <w:p w:rsidR="00AB1368" w:rsidRPr="00CB0257" w:rsidRDefault="00AB1368" w:rsidP="00AB1368">
                      <w:pPr>
                        <w:pStyle w:val="aff"/>
                        <w:adjustRightInd w:val="0"/>
                        <w:snapToGrid w:val="0"/>
                        <w:spacing w:beforeLines="0"/>
                        <w:ind w:leftChars="0" w:left="0"/>
                        <w:jc w:val="left"/>
                        <w:rPr>
                          <w:sz w:val="20"/>
                        </w:rPr>
                      </w:pPr>
                      <w:r w:rsidRPr="00CB0257">
                        <w:rPr>
                          <w:sz w:val="20"/>
                        </w:rPr>
                        <w:t>2.</w:t>
                      </w:r>
                      <w:r w:rsidRPr="00CB0257">
                        <w:rPr>
                          <w:rFonts w:hint="eastAsia"/>
                          <w:sz w:val="20"/>
                          <w:szCs w:val="21"/>
                        </w:rPr>
                        <w:t>通報組通知警察機關</w:t>
                      </w:r>
                      <w:r w:rsidRPr="00CB0257">
                        <w:rPr>
                          <w:sz w:val="20"/>
                          <w:szCs w:val="21"/>
                        </w:rPr>
                        <w:t>(</w:t>
                      </w:r>
                      <w:r w:rsidRPr="00CB0257">
                        <w:rPr>
                          <w:rFonts w:hint="eastAsia"/>
                          <w:sz w:val="20"/>
                          <w:szCs w:val="21"/>
                        </w:rPr>
                        <w:t>單位</w:t>
                      </w:r>
                      <w:r w:rsidRPr="00CB0257">
                        <w:rPr>
                          <w:sz w:val="20"/>
                          <w:szCs w:val="21"/>
                        </w:rPr>
                        <w:t>)</w:t>
                      </w:r>
                      <w:r w:rsidRPr="00CB0257">
                        <w:rPr>
                          <w:rFonts w:hint="eastAsia"/>
                          <w:sz w:val="20"/>
                          <w:szCs w:val="21"/>
                        </w:rPr>
                        <w:t>待命</w:t>
                      </w:r>
                    </w:p>
                    <w:p w:rsidR="00AB1368" w:rsidRPr="00CB0257" w:rsidRDefault="00AB1368" w:rsidP="00AB1368">
                      <w:pPr>
                        <w:pStyle w:val="aff"/>
                        <w:adjustRightInd w:val="0"/>
                        <w:snapToGrid w:val="0"/>
                        <w:spacing w:beforeLines="0"/>
                        <w:ind w:leftChars="0" w:left="0"/>
                        <w:jc w:val="left"/>
                        <w:rPr>
                          <w:sz w:val="20"/>
                        </w:rPr>
                      </w:pPr>
                      <w:r w:rsidRPr="00CB0257">
                        <w:rPr>
                          <w:sz w:val="20"/>
                        </w:rPr>
                        <w:t>3.</w:t>
                      </w:r>
                      <w:r w:rsidRPr="00CB0257">
                        <w:rPr>
                          <w:rFonts w:hint="eastAsia"/>
                          <w:sz w:val="20"/>
                          <w:szCs w:val="21"/>
                        </w:rPr>
                        <w:t>警戒及封橋管制組判斷及回報水位狀況及是否有異常河床變動或流況</w:t>
                      </w:r>
                      <w:r w:rsidRPr="00CB0257">
                        <w:rPr>
                          <w:sz w:val="20"/>
                          <w:szCs w:val="21"/>
                        </w:rPr>
                        <w:t>(</w:t>
                      </w:r>
                      <w:r w:rsidRPr="00CB0257">
                        <w:rPr>
                          <w:rFonts w:hint="eastAsia"/>
                          <w:sz w:val="20"/>
                          <w:szCs w:val="21"/>
                        </w:rPr>
                        <w:t>註</w:t>
                      </w:r>
                      <w:r w:rsidRPr="00CB0257">
                        <w:rPr>
                          <w:sz w:val="20"/>
                        </w:rPr>
                        <w:t>1</w:t>
                      </w:r>
                      <w:r w:rsidRPr="00CB0257">
                        <w:rPr>
                          <w:sz w:val="20"/>
                          <w:szCs w:val="21"/>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152400</wp:posOffset>
                </wp:positionH>
                <wp:positionV relativeFrom="paragraph">
                  <wp:posOffset>180340</wp:posOffset>
                </wp:positionV>
                <wp:extent cx="1036320" cy="336550"/>
                <wp:effectExtent l="0" t="0" r="0" b="6350"/>
                <wp:wrapNone/>
                <wp:docPr id="3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36550"/>
                        </a:xfrm>
                        <a:prstGeom prst="rect">
                          <a:avLst/>
                        </a:prstGeom>
                        <a:solidFill>
                          <a:srgbClr val="FFFFFF"/>
                        </a:solidFill>
                        <a:ln w="9525">
                          <a:solidFill>
                            <a:srgbClr val="000000"/>
                          </a:solidFill>
                          <a:miter lim="800000"/>
                          <a:headEnd/>
                          <a:tailEnd/>
                        </a:ln>
                      </wps:spPr>
                      <wps:txbx>
                        <w:txbxContent>
                          <w:p w:rsidR="00AB1368" w:rsidRPr="00FD1A42"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持續警戒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31" type="#_x0000_t202" style="position:absolute;left:0;text-align:left;margin-left:12pt;margin-top:14.2pt;width:81.6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">
                <v:textbox>
                  <w:txbxContent>
                    <w:p w:rsidR="00AB1368" w:rsidRPr="00FD1A42"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持續警戒</w:t>
                      </w:r>
                    </w:p>
                  </w:txbxContent>
                </v:textbox>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299" distR="114299" simplePos="0" relativeHeight="251688960" behindDoc="0" locked="0" layoutInCell="1" allowOverlap="1">
                <wp:simplePos x="0" y="0"/>
                <wp:positionH relativeFrom="column">
                  <wp:posOffset>2514599</wp:posOffset>
                </wp:positionH>
                <wp:positionV relativeFrom="paragraph">
                  <wp:posOffset>325755</wp:posOffset>
                </wp:positionV>
                <wp:extent cx="0" cy="219075"/>
                <wp:effectExtent l="76200" t="0" r="38100" b="28575"/>
                <wp:wrapNone/>
                <wp:docPr id="37" name="直線單箭頭接點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B9C8E" id="直線單箭頭接點 644" o:spid="_x0000_s1026" type="#_x0000_t32" style="position:absolute;margin-left:198pt;margin-top:25.65pt;width:0;height:17.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"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762000</wp:posOffset>
                </wp:positionH>
                <wp:positionV relativeFrom="paragraph">
                  <wp:posOffset>381000</wp:posOffset>
                </wp:positionV>
                <wp:extent cx="228600" cy="228600"/>
                <wp:effectExtent l="0" t="0" r="0" b="0"/>
                <wp:wrapNone/>
                <wp:docPr id="36" name="文字方塊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368" w:rsidRPr="00793408" w:rsidRDefault="00AB1368" w:rsidP="00AB1368">
                            <w:pPr>
                              <w:spacing w:line="240" w:lineRule="exact"/>
                              <w:rPr>
                                <w:rFonts w:ascii="標楷體" w:eastAsia="標楷體" w:hAnsi="標楷體"/>
                                <w:sz w:val="20"/>
                                <w:szCs w:val="20"/>
                              </w:rPr>
                            </w:pPr>
                            <w:r w:rsidRPr="00793408">
                              <w:rPr>
                                <w:rFonts w:ascii="標楷體" w:eastAsia="標楷體" w:hAnsi="標楷體" w:hint="eastAsia"/>
                                <w:sz w:val="20"/>
                                <w:szCs w:val="20"/>
                              </w:rPr>
                              <w:t>否</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45" o:spid="_x0000_s1032" type="#_x0000_t202" style="position:absolute;left:0;text-align:left;margin-left:60pt;margin-top:30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xnzgIAAMY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" filled="f" stroked="f">
                <v:textbox inset="1.5mm,,1.5mm">
                  <w:txbxContent>
                    <w:p w:rsidR="00AB1368" w:rsidRPr="00793408" w:rsidRDefault="00AB1368" w:rsidP="00AB1368">
                      <w:pPr>
                        <w:spacing w:line="240" w:lineRule="exact"/>
                        <w:rPr>
                          <w:rFonts w:ascii="標楷體" w:eastAsia="標楷體" w:hAnsi="標楷體"/>
                          <w:sz w:val="20"/>
                          <w:szCs w:val="20"/>
                        </w:rPr>
                      </w:pPr>
                      <w:r w:rsidRPr="00793408">
                        <w:rPr>
                          <w:rFonts w:ascii="標楷體" w:eastAsia="標楷體" w:hAnsi="標楷體" w:hint="eastAsia"/>
                          <w:sz w:val="20"/>
                          <w:szCs w:val="20"/>
                        </w:rPr>
                        <w:t>否</w:t>
                      </w:r>
                    </w:p>
                  </w:txbxContent>
                </v:textbox>
              </v:shap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685799</wp:posOffset>
                </wp:positionH>
                <wp:positionV relativeFrom="paragraph">
                  <wp:posOffset>64770</wp:posOffset>
                </wp:positionV>
                <wp:extent cx="0" cy="705485"/>
                <wp:effectExtent l="76200" t="38100" r="38100" b="0"/>
                <wp:wrapNone/>
                <wp:docPr id="35" name="直線單箭頭接點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54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6E0B1" id="直線單箭頭接點 643" o:spid="_x0000_s1026" type="#_x0000_t32" style="position:absolute;margin-left:54pt;margin-top:5.1pt;width:0;height:55.5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" strokeweight=".5pt">
                <v:stroke endarrow="block" joinstyle="miter"/>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990600</wp:posOffset>
                </wp:positionH>
                <wp:positionV relativeFrom="paragraph">
                  <wp:posOffset>90170</wp:posOffset>
                </wp:positionV>
                <wp:extent cx="3038475" cy="457200"/>
                <wp:effectExtent l="38100" t="19050" r="0" b="19050"/>
                <wp:wrapNone/>
                <wp:docPr id="34" name="菱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57200"/>
                        </a:xfrm>
                        <a:prstGeom prst="diamond">
                          <a:avLst/>
                        </a:prstGeom>
                        <a:solidFill>
                          <a:srgbClr val="FFFFFF"/>
                        </a:solidFill>
                        <a:ln w="9525">
                          <a:solidFill>
                            <a:srgbClr val="000000"/>
                          </a:solidFill>
                          <a:miter lim="800000"/>
                          <a:headEnd/>
                          <a:tailEnd/>
                        </a:ln>
                      </wps:spPr>
                      <wps:txbx>
                        <w:txbxContent>
                          <w:p w:rsidR="00AB1368" w:rsidRPr="000A0DC7" w:rsidRDefault="00AB1368" w:rsidP="00AB1368">
                            <w:pPr>
                              <w:spacing w:line="240" w:lineRule="exact"/>
                              <w:jc w:val="center"/>
                              <w:rPr>
                                <w:sz w:val="20"/>
                                <w:szCs w:val="18"/>
                              </w:rPr>
                            </w:pPr>
                            <w:r w:rsidRPr="00076752">
                              <w:rPr>
                                <w:rFonts w:ascii="標楷體" w:eastAsia="標楷體" w:hAnsi="標楷體" w:hint="eastAsia"/>
                                <w:sz w:val="20"/>
                                <w:szCs w:val="21"/>
                              </w:rPr>
                              <w:t>是否達到封橋標準</w:t>
                            </w:r>
                            <w:r w:rsidRPr="00076752">
                              <w:rPr>
                                <w:rFonts w:ascii="標楷體" w:eastAsia="標楷體" w:hAnsi="標楷體"/>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14" o:spid="_x0000_s1033" type="#_x0000_t4" style="position:absolute;left:0;text-align:left;margin-left:78pt;margin-top:7.1pt;width:239.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">
                <v:textbox>
                  <w:txbxContent>
                    <w:p w:rsidR="00AB1368" w:rsidRPr="000A0DC7" w:rsidRDefault="00AB1368" w:rsidP="00AB1368">
                      <w:pPr>
                        <w:spacing w:line="240" w:lineRule="exact"/>
                        <w:jc w:val="center"/>
                        <w:rPr>
                          <w:sz w:val="20"/>
                          <w:szCs w:val="18"/>
                        </w:rPr>
                      </w:pPr>
                      <w:r w:rsidRPr="00076752">
                        <w:rPr>
                          <w:rFonts w:ascii="標楷體" w:eastAsia="標楷體" w:hAnsi="標楷體" w:hint="eastAsia"/>
                          <w:sz w:val="20"/>
                          <w:szCs w:val="21"/>
                        </w:rPr>
                        <w:t>是否達到封橋標準</w:t>
                      </w:r>
                      <w:r w:rsidRPr="00076752">
                        <w:rPr>
                          <w:rFonts w:ascii="標楷體" w:eastAsia="標楷體" w:hAnsi="標楷體"/>
                          <w:sz w:val="20"/>
                          <w:szCs w:val="21"/>
                        </w:rPr>
                        <w:t>?</w:t>
                      </w:r>
                    </w:p>
                  </w:txbxContent>
                </v:textbox>
              </v:shape>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685800</wp:posOffset>
                </wp:positionH>
                <wp:positionV relativeFrom="paragraph">
                  <wp:posOffset>318769</wp:posOffset>
                </wp:positionV>
                <wp:extent cx="304800" cy="0"/>
                <wp:effectExtent l="0" t="0" r="0" b="0"/>
                <wp:wrapNone/>
                <wp:docPr id="3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98197" id="Line 341"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1pt" to="7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"/>
            </w:pict>
          </mc:Fallback>
        </mc:AlternateContent>
      </w:r>
    </w:p>
    <w:p w:rsidR="00AB1368" w:rsidRPr="00AB1368" w:rsidRDefault="00877BD3" w:rsidP="00AB1368">
      <w:pPr>
        <w:widowControl/>
        <w:jc w:val="center"/>
        <w:rPr>
          <w:rFonts w:eastAsia="標楷體"/>
          <w:b/>
          <w:sz w:val="32"/>
          <w:szCs w:val="28"/>
        </w:rPr>
      </w:pPr>
      <w:r>
        <w:rPr>
          <w:noProof/>
        </w:rPr>
        <mc:AlternateContent>
          <mc:Choice Requires="wpg">
            <w:drawing>
              <wp:anchor distT="0" distB="0" distL="114300" distR="114300" simplePos="0" relativeHeight="251691008" behindDoc="0" locked="0" layoutInCell="1" allowOverlap="1">
                <wp:simplePos x="0" y="0"/>
                <wp:positionH relativeFrom="column">
                  <wp:posOffset>1178560</wp:posOffset>
                </wp:positionH>
                <wp:positionV relativeFrom="paragraph">
                  <wp:posOffset>407035</wp:posOffset>
                </wp:positionV>
                <wp:extent cx="2676525" cy="462280"/>
                <wp:effectExtent l="0" t="0" r="9525" b="33020"/>
                <wp:wrapNone/>
                <wp:docPr id="30"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462280"/>
                          <a:chOff x="2863" y="7162"/>
                          <a:chExt cx="4215" cy="728"/>
                        </a:xfrm>
                      </wpg:grpSpPr>
                      <wps:wsp>
                        <wps:cNvPr id="31" name="Text Box 343"/>
                        <wps:cNvSpPr txBox="1">
                          <a:spLocks noChangeArrowheads="1"/>
                        </wps:cNvSpPr>
                        <wps:spPr bwMode="auto">
                          <a:xfrm>
                            <a:off x="2863" y="7162"/>
                            <a:ext cx="4215" cy="402"/>
                          </a:xfrm>
                          <a:prstGeom prst="rect">
                            <a:avLst/>
                          </a:prstGeom>
                          <a:solidFill>
                            <a:srgbClr val="FFFFFF"/>
                          </a:solidFill>
                          <a:ln w="9525">
                            <a:solidFill>
                              <a:srgbClr val="000000"/>
                            </a:solidFill>
                            <a:miter lim="800000"/>
                            <a:headEnd/>
                            <a:tailEnd/>
                          </a:ln>
                        </wps:spPr>
                        <wps:txbx>
                          <w:txbxContent>
                            <w:p w:rsidR="00AB1368" w:rsidRPr="00FD1A42"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第一線指揮官或其指定代理人下達封閉命令</w:t>
                              </w:r>
                            </w:p>
                          </w:txbxContent>
                        </wps:txbx>
                        <wps:bodyPr rot="0" vert="horz" wrap="square" lIns="91440" tIns="10800" rIns="91440" bIns="10800" anchor="t" anchorCtr="0" upright="1">
                          <a:noAutofit/>
                        </wps:bodyPr>
                      </wps:wsp>
                      <wps:wsp>
                        <wps:cNvPr id="32" name="直線單箭頭接點 649"/>
                        <wps:cNvCnPr>
                          <a:cxnSpLocks noChangeShapeType="1"/>
                        </wps:cNvCnPr>
                        <wps:spPr bwMode="auto">
                          <a:xfrm>
                            <a:off x="4967" y="7575"/>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2" o:spid="_x0000_s1034" style="position:absolute;left:0;text-align:left;margin-left:92.8pt;margin-top:32.05pt;width:210.75pt;height:36.4pt;z-index:251691008" coordorigin="2863,7162" coordsize="42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">
                <v:shape id="Text Box 343" o:spid="_x0000_s1035" type="#_x0000_t202" style="position:absolute;left:2863;top:7162;width:421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">
                  <v:textbox inset=",.3mm,,.3mm">
                    <w:txbxContent>
                      <w:p w:rsidR="00AB1368" w:rsidRPr="00FD1A42"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第一線指揮官或其指定代理人下達封閉命令</w:t>
                        </w:r>
                      </w:p>
                    </w:txbxContent>
                  </v:textbox>
                </v:shape>
                <v:shape id="直線單箭頭接點 649" o:spid="_x0000_s1036" type="#_x0000_t32" style="position:absolute;left:4967;top:7575;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" strokeweight=".5pt">
                  <v:stroke endarrow="block" joinstyle="miter"/>
                </v:shape>
              </v:group>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2514599</wp:posOffset>
                </wp:positionH>
                <wp:positionV relativeFrom="paragraph">
                  <wp:posOffset>90170</wp:posOffset>
                </wp:positionV>
                <wp:extent cx="0" cy="314325"/>
                <wp:effectExtent l="76200" t="0" r="38100" b="28575"/>
                <wp:wrapNone/>
                <wp:docPr id="29" name="直線單箭頭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BA8A" id="直線單箭頭接點 646" o:spid="_x0000_s1026" type="#_x0000_t32" style="position:absolute;margin-left:198pt;margin-top:7.1pt;width:0;height:24.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"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margin">
                  <wp:posOffset>2667000</wp:posOffset>
                </wp:positionH>
                <wp:positionV relativeFrom="paragraph">
                  <wp:posOffset>152400</wp:posOffset>
                </wp:positionV>
                <wp:extent cx="228600" cy="228600"/>
                <wp:effectExtent l="0" t="0" r="0" b="0"/>
                <wp:wrapNone/>
                <wp:docPr id="28" name="文字方塊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368" w:rsidRPr="00793408" w:rsidRDefault="00AB1368" w:rsidP="00AB1368">
                            <w:pPr>
                              <w:spacing w:line="240" w:lineRule="atLeast"/>
                              <w:rPr>
                                <w:rFonts w:ascii="標楷體" w:eastAsia="標楷體" w:hAnsi="標楷體"/>
                                <w:sz w:val="20"/>
                                <w:szCs w:val="20"/>
                              </w:rPr>
                            </w:pPr>
                            <w:r>
                              <w:rPr>
                                <w:rFonts w:ascii="標楷體" w:eastAsia="標楷體" w:hAnsi="標楷體" w:hint="eastAsia"/>
                                <w:sz w:val="20"/>
                                <w:szCs w:val="20"/>
                              </w:rPr>
                              <w:t>是</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47" o:spid="_x0000_s1037" type="#_x0000_t202" style="position:absolute;left:0;text-align:left;margin-left:210pt;margin-top:12pt;width:18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cfzQIAAMY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" filled="f" stroked="f">
                <v:textbox inset="1.5mm,.3mm,1.5mm,.3mm">
                  <w:txbxContent>
                    <w:p w:rsidR="00AB1368" w:rsidRPr="00793408" w:rsidRDefault="00AB1368" w:rsidP="00AB1368">
                      <w:pPr>
                        <w:spacing w:line="240" w:lineRule="atLeast"/>
                        <w:rPr>
                          <w:rFonts w:ascii="標楷體" w:eastAsia="標楷體" w:hAnsi="標楷體"/>
                          <w:sz w:val="20"/>
                          <w:szCs w:val="20"/>
                        </w:rPr>
                      </w:pPr>
                      <w:r>
                        <w:rPr>
                          <w:rFonts w:ascii="標楷體" w:eastAsia="標楷體" w:hAnsi="標楷體" w:hint="eastAsia"/>
                          <w:sz w:val="20"/>
                          <w:szCs w:val="20"/>
                        </w:rPr>
                        <w:t>是</w:t>
                      </w:r>
                    </w:p>
                  </w:txbxContent>
                </v:textbox>
                <w10:wrap anchorx="margin"/>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1750695</wp:posOffset>
                </wp:positionH>
                <wp:positionV relativeFrom="paragraph">
                  <wp:posOffset>415925</wp:posOffset>
                </wp:positionV>
                <wp:extent cx="1512570" cy="255270"/>
                <wp:effectExtent l="0" t="0" r="0" b="0"/>
                <wp:wrapNone/>
                <wp:docPr id="2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55270"/>
                        </a:xfrm>
                        <a:prstGeom prst="rect">
                          <a:avLst/>
                        </a:prstGeom>
                        <a:solidFill>
                          <a:srgbClr val="FFFFFF"/>
                        </a:solidFill>
                        <a:ln w="9525">
                          <a:solidFill>
                            <a:srgbClr val="000000"/>
                          </a:solidFill>
                          <a:miter lim="800000"/>
                          <a:headEnd/>
                          <a:tailEnd/>
                        </a:ln>
                      </wps:spPr>
                      <wps:txbx>
                        <w:txbxContent>
                          <w:p w:rsidR="00AB1368" w:rsidRPr="00FD1A42"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進行封橋作業</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38" type="#_x0000_t202" style="position:absolute;left:0;text-align:left;margin-left:137.85pt;margin-top:32.75pt;width:119.1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">
                <v:textbox inset=",.3mm,,.3mm">
                  <w:txbxContent>
                    <w:p w:rsidR="00AB1368" w:rsidRPr="00FD1A42"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進行封橋作業</w:t>
                      </w:r>
                    </w:p>
                  </w:txbxContent>
                </v:textbox>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299" distR="114299" simplePos="0" relativeHeight="251694080" behindDoc="0" locked="0" layoutInCell="1" allowOverlap="1">
                <wp:simplePos x="0" y="0"/>
                <wp:positionH relativeFrom="column">
                  <wp:posOffset>4653279</wp:posOffset>
                </wp:positionH>
                <wp:positionV relativeFrom="paragraph">
                  <wp:posOffset>347345</wp:posOffset>
                </wp:positionV>
                <wp:extent cx="0" cy="187325"/>
                <wp:effectExtent l="76200" t="0" r="38100" b="41275"/>
                <wp:wrapNone/>
                <wp:docPr id="26" name="直線單箭頭接點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045F0" id="直線單箭頭接點 650" o:spid="_x0000_s1026" type="#_x0000_t32" style="position:absolute;margin-left:366.4pt;margin-top:27.35pt;width:0;height:14.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" strokeweight=".5pt">
                <v:stroke endarrow="block" joinstyle="miter"/>
              </v:shape>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2514599</wp:posOffset>
                </wp:positionH>
                <wp:positionV relativeFrom="paragraph">
                  <wp:posOffset>215900</wp:posOffset>
                </wp:positionV>
                <wp:extent cx="0" cy="316865"/>
                <wp:effectExtent l="76200" t="0" r="57150" b="45085"/>
                <wp:wrapNone/>
                <wp:docPr id="25" name="直線單箭頭接點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1EDCE" id="直線單箭頭接點 651" o:spid="_x0000_s1026" type="#_x0000_t32" style="position:absolute;margin-left:198pt;margin-top:17pt;width:0;height:24.9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" strokeweight=".5pt">
                <v:stroke endarrow="block" joinstyle="miter"/>
              </v:shape>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782319</wp:posOffset>
                </wp:positionH>
                <wp:positionV relativeFrom="paragraph">
                  <wp:posOffset>347345</wp:posOffset>
                </wp:positionV>
                <wp:extent cx="0" cy="187325"/>
                <wp:effectExtent l="76200" t="0" r="38100" b="41275"/>
                <wp:wrapNone/>
                <wp:docPr id="24" name="直線單箭頭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1D1BE" id="直線單箭頭接點 652" o:spid="_x0000_s1026" type="#_x0000_t32" style="position:absolute;margin-left:61.6pt;margin-top:27.35pt;width:0;height:14.7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" strokeweight=".5pt">
                <v:stroke endarrow="block" joinstyle="miter"/>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785495</wp:posOffset>
                </wp:positionH>
                <wp:positionV relativeFrom="paragraph">
                  <wp:posOffset>346709</wp:posOffset>
                </wp:positionV>
                <wp:extent cx="3865245" cy="0"/>
                <wp:effectExtent l="0" t="0" r="0" b="0"/>
                <wp:wrapNone/>
                <wp:docPr id="23" name="直線單箭頭接點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FBF9A" id="直線單箭頭接點 635" o:spid="_x0000_s1026" type="#_x0000_t32" style="position:absolute;margin-left:61.85pt;margin-top:27.3pt;width:304.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"/>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80768" behindDoc="0" locked="0" layoutInCell="1" allowOverlap="1">
                <wp:simplePos x="0" y="0"/>
                <wp:positionH relativeFrom="column">
                  <wp:posOffset>3888740</wp:posOffset>
                </wp:positionH>
                <wp:positionV relativeFrom="paragraph">
                  <wp:posOffset>82550</wp:posOffset>
                </wp:positionV>
                <wp:extent cx="1512570" cy="1287145"/>
                <wp:effectExtent l="0" t="0" r="0" b="825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287145"/>
                        </a:xfrm>
                        <a:prstGeom prst="rect">
                          <a:avLst/>
                        </a:prstGeom>
                        <a:solidFill>
                          <a:srgbClr val="FFFFFF"/>
                        </a:solidFill>
                        <a:ln w="9525">
                          <a:solidFill>
                            <a:srgbClr val="000000"/>
                          </a:solidFill>
                          <a:miter lim="800000"/>
                          <a:headEnd/>
                          <a:tailEnd/>
                        </a:ln>
                      </wps:spPr>
                      <wps:txbx>
                        <w:txbxContent>
                          <w:p w:rsidR="00AB1368" w:rsidRDefault="00AB1368" w:rsidP="00AB1368">
                            <w:pPr>
                              <w:spacing w:line="300" w:lineRule="exact"/>
                              <w:rPr>
                                <w:rFonts w:ascii="標楷體" w:eastAsia="標楷體" w:hAnsi="標楷體"/>
                                <w:sz w:val="20"/>
                                <w:szCs w:val="20"/>
                              </w:rPr>
                            </w:pPr>
                            <w:r>
                              <w:rPr>
                                <w:rFonts w:ascii="標楷體" w:eastAsia="標楷體" w:hAnsi="標楷體" w:hint="eastAsia"/>
                                <w:sz w:val="20"/>
                                <w:szCs w:val="20"/>
                              </w:rPr>
                              <w:t>【按規定程序通報</w:t>
                            </w:r>
                            <w:r w:rsidRPr="005050BB">
                              <w:rPr>
                                <w:rFonts w:hint="eastAsia"/>
                                <w:sz w:val="20"/>
                                <w:szCs w:val="20"/>
                              </w:rPr>
                              <w:t>】（</w:t>
                            </w:r>
                            <w:r>
                              <w:rPr>
                                <w:rFonts w:ascii="標楷體" w:eastAsia="標楷體" w:hAnsi="標楷體" w:hint="eastAsia"/>
                                <w:sz w:val="20"/>
                                <w:szCs w:val="20"/>
                              </w:rPr>
                              <w:t>建設局災害應變小組</w:t>
                            </w:r>
                            <w:r w:rsidRPr="005050BB">
                              <w:rPr>
                                <w:rFonts w:hint="eastAsia"/>
                                <w:sz w:val="20"/>
                                <w:szCs w:val="20"/>
                              </w:rPr>
                              <w:t>）依序</w:t>
                            </w:r>
                            <w:r>
                              <w:rPr>
                                <w:rFonts w:ascii="標楷體" w:eastAsia="標楷體" w:hAnsi="標楷體" w:hint="eastAsia"/>
                                <w:sz w:val="20"/>
                                <w:szCs w:val="20"/>
                              </w:rPr>
                              <w:t>：</w:t>
                            </w:r>
                          </w:p>
                          <w:p w:rsidR="00AB1368" w:rsidRDefault="00AB1368" w:rsidP="00AB1368">
                            <w:pPr>
                              <w:spacing w:line="300" w:lineRule="exact"/>
                              <w:rPr>
                                <w:rFonts w:ascii="標楷體" w:eastAsia="標楷體" w:hAnsi="標楷體"/>
                                <w:sz w:val="20"/>
                                <w:szCs w:val="20"/>
                              </w:rPr>
                            </w:pPr>
                            <w:r>
                              <w:rPr>
                                <w:sz w:val="20"/>
                                <w:szCs w:val="20"/>
                              </w:rPr>
                              <w:t>1.</w:t>
                            </w:r>
                            <w:r>
                              <w:rPr>
                                <w:rFonts w:ascii="標楷體" w:eastAsia="標楷體" w:hAnsi="標楷體" w:hint="eastAsia"/>
                                <w:sz w:val="20"/>
                                <w:szCs w:val="20"/>
                              </w:rPr>
                              <w:t>發送簡訊</w:t>
                            </w:r>
                          </w:p>
                          <w:p w:rsidR="00AB1368" w:rsidRDefault="00AB1368" w:rsidP="00AB1368">
                            <w:pPr>
                              <w:spacing w:line="300" w:lineRule="exact"/>
                              <w:rPr>
                                <w:rFonts w:ascii="標楷體" w:eastAsia="標楷體" w:hAnsi="標楷體"/>
                                <w:sz w:val="20"/>
                                <w:szCs w:val="20"/>
                              </w:rPr>
                            </w:pPr>
                            <w:r w:rsidRPr="005050BB">
                              <w:rPr>
                                <w:sz w:val="20"/>
                                <w:szCs w:val="20"/>
                              </w:rPr>
                              <w:t>2.</w:t>
                            </w:r>
                            <w:r>
                              <w:rPr>
                                <w:rFonts w:ascii="標楷體" w:eastAsia="標楷體" w:hAnsi="標楷體" w:hint="eastAsia"/>
                                <w:sz w:val="20"/>
                                <w:szCs w:val="20"/>
                              </w:rPr>
                              <w:t>災情傳真</w:t>
                            </w:r>
                          </w:p>
                          <w:p w:rsidR="00AB1368" w:rsidRDefault="00AB1368" w:rsidP="00AB1368">
                            <w:pPr>
                              <w:spacing w:line="300" w:lineRule="exact"/>
                              <w:rPr>
                                <w:rFonts w:ascii="標楷體" w:eastAsia="標楷體" w:hAnsi="標楷體"/>
                                <w:sz w:val="20"/>
                                <w:szCs w:val="20"/>
                              </w:rPr>
                            </w:pPr>
                            <w:r w:rsidRPr="005050BB">
                              <w:rPr>
                                <w:sz w:val="20"/>
                                <w:szCs w:val="20"/>
                              </w:rPr>
                              <w:t>3.</w:t>
                            </w:r>
                            <w:r>
                              <w:rPr>
                                <w:rFonts w:ascii="標楷體" w:eastAsia="標楷體" w:hAnsi="標楷體" w:hint="eastAsia"/>
                                <w:sz w:val="20"/>
                                <w:szCs w:val="20"/>
                              </w:rPr>
                              <w:t>登錄網站</w:t>
                            </w:r>
                          </w:p>
                          <w:p w:rsidR="00AB1368" w:rsidRDefault="00AB1368" w:rsidP="00AB1368">
                            <w:pPr>
                              <w:spacing w:line="300" w:lineRule="exact"/>
                              <w:rPr>
                                <w:rFonts w:ascii="標楷體" w:eastAsia="標楷體" w:hAnsi="標楷體"/>
                                <w:sz w:val="20"/>
                                <w:szCs w:val="20"/>
                              </w:rPr>
                            </w:pPr>
                            <w:r w:rsidRPr="005050BB">
                              <w:rPr>
                                <w:sz w:val="20"/>
                                <w:szCs w:val="20"/>
                              </w:rPr>
                              <w:t>4.</w:t>
                            </w:r>
                            <w:r>
                              <w:rPr>
                                <w:rFonts w:ascii="標楷體" w:eastAsia="標楷體" w:hAnsi="標楷體" w:hint="eastAsia"/>
                                <w:sz w:val="20"/>
                                <w:szCs w:val="20"/>
                              </w:rPr>
                              <w:t>通知新聞局發布新聞</w:t>
                            </w:r>
                          </w:p>
                          <w:p w:rsidR="00AB1368" w:rsidRPr="00A70A3F" w:rsidRDefault="00AB1368" w:rsidP="00AB1368">
                            <w:pPr>
                              <w:rPr>
                                <w:szCs w:val="2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9" type="#_x0000_t202" style="position:absolute;left:0;text-align:left;margin-left:306.2pt;margin-top:6.5pt;width:119.1pt;height:10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">
                <v:textbox inset=".5mm,.3mm,.5mm,.3mm">
                  <w:txbxContent>
                    <w:p w:rsidR="00AB1368" w:rsidRDefault="00AB1368" w:rsidP="00AB1368">
                      <w:pPr>
                        <w:spacing w:line="300" w:lineRule="exact"/>
                        <w:rPr>
                          <w:rFonts w:ascii="標楷體" w:eastAsia="標楷體" w:hAnsi="標楷體"/>
                          <w:sz w:val="20"/>
                          <w:szCs w:val="20"/>
                        </w:rPr>
                      </w:pPr>
                      <w:r>
                        <w:rPr>
                          <w:rFonts w:ascii="標楷體" w:eastAsia="標楷體" w:hAnsi="標楷體" w:hint="eastAsia"/>
                          <w:sz w:val="20"/>
                          <w:szCs w:val="20"/>
                        </w:rPr>
                        <w:t>【按規定程序通報</w:t>
                      </w:r>
                      <w:r w:rsidRPr="005050BB">
                        <w:rPr>
                          <w:rFonts w:hint="eastAsia"/>
                          <w:sz w:val="20"/>
                          <w:szCs w:val="20"/>
                        </w:rPr>
                        <w:t>】（</w:t>
                      </w:r>
                      <w:r>
                        <w:rPr>
                          <w:rFonts w:ascii="標楷體" w:eastAsia="標楷體" w:hAnsi="標楷體" w:hint="eastAsia"/>
                          <w:sz w:val="20"/>
                          <w:szCs w:val="20"/>
                        </w:rPr>
                        <w:t>建設局災害應變小組</w:t>
                      </w:r>
                      <w:r w:rsidRPr="005050BB">
                        <w:rPr>
                          <w:rFonts w:hint="eastAsia"/>
                          <w:sz w:val="20"/>
                          <w:szCs w:val="20"/>
                        </w:rPr>
                        <w:t>）依序</w:t>
                      </w:r>
                      <w:r>
                        <w:rPr>
                          <w:rFonts w:ascii="標楷體" w:eastAsia="標楷體" w:hAnsi="標楷體" w:hint="eastAsia"/>
                          <w:sz w:val="20"/>
                          <w:szCs w:val="20"/>
                        </w:rPr>
                        <w:t>：</w:t>
                      </w:r>
                    </w:p>
                    <w:p w:rsidR="00AB1368" w:rsidRDefault="00AB1368" w:rsidP="00AB1368">
                      <w:pPr>
                        <w:spacing w:line="300" w:lineRule="exact"/>
                        <w:rPr>
                          <w:rFonts w:ascii="標楷體" w:eastAsia="標楷體" w:hAnsi="標楷體"/>
                          <w:sz w:val="20"/>
                          <w:szCs w:val="20"/>
                        </w:rPr>
                      </w:pPr>
                      <w:r>
                        <w:rPr>
                          <w:sz w:val="20"/>
                          <w:szCs w:val="20"/>
                        </w:rPr>
                        <w:t>1.</w:t>
                      </w:r>
                      <w:r>
                        <w:rPr>
                          <w:rFonts w:ascii="標楷體" w:eastAsia="標楷體" w:hAnsi="標楷體" w:hint="eastAsia"/>
                          <w:sz w:val="20"/>
                          <w:szCs w:val="20"/>
                        </w:rPr>
                        <w:t>發送簡訊</w:t>
                      </w:r>
                    </w:p>
                    <w:p w:rsidR="00AB1368" w:rsidRDefault="00AB1368" w:rsidP="00AB1368">
                      <w:pPr>
                        <w:spacing w:line="300" w:lineRule="exact"/>
                        <w:rPr>
                          <w:rFonts w:ascii="標楷體" w:eastAsia="標楷體" w:hAnsi="標楷體"/>
                          <w:sz w:val="20"/>
                          <w:szCs w:val="20"/>
                        </w:rPr>
                      </w:pPr>
                      <w:r w:rsidRPr="005050BB">
                        <w:rPr>
                          <w:sz w:val="20"/>
                          <w:szCs w:val="20"/>
                        </w:rPr>
                        <w:t>2.</w:t>
                      </w:r>
                      <w:r>
                        <w:rPr>
                          <w:rFonts w:ascii="標楷體" w:eastAsia="標楷體" w:hAnsi="標楷體" w:hint="eastAsia"/>
                          <w:sz w:val="20"/>
                          <w:szCs w:val="20"/>
                        </w:rPr>
                        <w:t>災情傳真</w:t>
                      </w:r>
                    </w:p>
                    <w:p w:rsidR="00AB1368" w:rsidRDefault="00AB1368" w:rsidP="00AB1368">
                      <w:pPr>
                        <w:spacing w:line="300" w:lineRule="exact"/>
                        <w:rPr>
                          <w:rFonts w:ascii="標楷體" w:eastAsia="標楷體" w:hAnsi="標楷體"/>
                          <w:sz w:val="20"/>
                          <w:szCs w:val="20"/>
                        </w:rPr>
                      </w:pPr>
                      <w:r w:rsidRPr="005050BB">
                        <w:rPr>
                          <w:sz w:val="20"/>
                          <w:szCs w:val="20"/>
                        </w:rPr>
                        <w:t>3.</w:t>
                      </w:r>
                      <w:r>
                        <w:rPr>
                          <w:rFonts w:ascii="標楷體" w:eastAsia="標楷體" w:hAnsi="標楷體" w:hint="eastAsia"/>
                          <w:sz w:val="20"/>
                          <w:szCs w:val="20"/>
                        </w:rPr>
                        <w:t>登錄網站</w:t>
                      </w:r>
                    </w:p>
                    <w:p w:rsidR="00AB1368" w:rsidRDefault="00AB1368" w:rsidP="00AB1368">
                      <w:pPr>
                        <w:spacing w:line="300" w:lineRule="exact"/>
                        <w:rPr>
                          <w:rFonts w:ascii="標楷體" w:eastAsia="標楷體" w:hAnsi="標楷體"/>
                          <w:sz w:val="20"/>
                          <w:szCs w:val="20"/>
                        </w:rPr>
                      </w:pPr>
                      <w:r w:rsidRPr="005050BB">
                        <w:rPr>
                          <w:sz w:val="20"/>
                          <w:szCs w:val="20"/>
                        </w:rPr>
                        <w:t>4.</w:t>
                      </w:r>
                      <w:r>
                        <w:rPr>
                          <w:rFonts w:ascii="標楷體" w:eastAsia="標楷體" w:hAnsi="標楷體" w:hint="eastAsia"/>
                          <w:sz w:val="20"/>
                          <w:szCs w:val="20"/>
                        </w:rPr>
                        <w:t>通知新聞局發布新聞</w:t>
                      </w:r>
                    </w:p>
                    <w:p w:rsidR="00AB1368" w:rsidRPr="00A70A3F" w:rsidRDefault="00AB1368" w:rsidP="00AB1368">
                      <w:pPr>
                        <w:rPr>
                          <w:szCs w:val="20"/>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1830070</wp:posOffset>
                </wp:positionH>
                <wp:positionV relativeFrom="paragraph">
                  <wp:posOffset>82550</wp:posOffset>
                </wp:positionV>
                <wp:extent cx="1941830" cy="1587500"/>
                <wp:effectExtent l="0" t="0" r="127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587500"/>
                        </a:xfrm>
                        <a:prstGeom prst="rect">
                          <a:avLst/>
                        </a:prstGeom>
                        <a:solidFill>
                          <a:srgbClr val="FFFFFF"/>
                        </a:solidFill>
                        <a:ln w="9525">
                          <a:solidFill>
                            <a:srgbClr val="000000"/>
                          </a:solidFill>
                          <a:miter lim="800000"/>
                          <a:headEnd/>
                          <a:tailEnd/>
                        </a:ln>
                      </wps:spPr>
                      <wps:txbx>
                        <w:txbxContent>
                          <w:p w:rsidR="00AB1368" w:rsidRDefault="00AB1368" w:rsidP="00AB1368">
                            <w:pPr>
                              <w:spacing w:line="240" w:lineRule="exact"/>
                              <w:jc w:val="center"/>
                              <w:rPr>
                                <w:rFonts w:ascii="標楷體" w:eastAsia="標楷體" w:hAnsi="標楷體"/>
                                <w:sz w:val="20"/>
                                <w:szCs w:val="20"/>
                              </w:rPr>
                            </w:pPr>
                            <w:r>
                              <w:rPr>
                                <w:rFonts w:ascii="標楷體" w:eastAsia="標楷體" w:hAnsi="標楷體" w:hint="eastAsia"/>
                                <w:sz w:val="20"/>
                                <w:szCs w:val="20"/>
                              </w:rPr>
                              <w:t>【阻絕設施佈設】</w:t>
                            </w:r>
                          </w:p>
                          <w:p w:rsidR="00AB1368" w:rsidRDefault="00AB1368" w:rsidP="00AB1368">
                            <w:pPr>
                              <w:spacing w:line="260" w:lineRule="exact"/>
                              <w:rPr>
                                <w:rFonts w:ascii="標楷體" w:eastAsia="標楷體" w:hAnsi="標楷體"/>
                                <w:sz w:val="20"/>
                                <w:szCs w:val="20"/>
                              </w:rPr>
                            </w:pPr>
                            <w:r>
                              <w:rPr>
                                <w:rFonts w:ascii="標楷體" w:eastAsia="標楷體" w:hAnsi="標楷體" w:hint="eastAsia"/>
                                <w:sz w:val="20"/>
                                <w:szCs w:val="20"/>
                              </w:rPr>
                              <w:t>˙警察機關</w:t>
                            </w:r>
                            <w:r w:rsidRPr="005050BB">
                              <w:rPr>
                                <w:sz w:val="20"/>
                                <w:szCs w:val="20"/>
                              </w:rPr>
                              <w:t>(</w:t>
                            </w:r>
                            <w:r>
                              <w:rPr>
                                <w:rFonts w:ascii="標楷體" w:eastAsia="標楷體" w:hAnsi="標楷體" w:hint="eastAsia"/>
                                <w:sz w:val="20"/>
                                <w:szCs w:val="20"/>
                              </w:rPr>
                              <w:t>單位</w:t>
                            </w:r>
                            <w:r w:rsidRPr="005050BB">
                              <w:rPr>
                                <w:sz w:val="20"/>
                                <w:szCs w:val="20"/>
                              </w:rPr>
                              <w:t>)</w:t>
                            </w:r>
                            <w:r>
                              <w:rPr>
                                <w:rFonts w:ascii="標楷體" w:eastAsia="標楷體" w:hAnsi="標楷體" w:hint="eastAsia"/>
                                <w:sz w:val="20"/>
                                <w:szCs w:val="20"/>
                              </w:rPr>
                              <w:t>協助維持交通</w:t>
                            </w:r>
                          </w:p>
                          <w:p w:rsidR="00AB1368" w:rsidRDefault="00AB1368" w:rsidP="00AB1368">
                            <w:pPr>
                              <w:spacing w:line="260" w:lineRule="exact"/>
                              <w:rPr>
                                <w:rFonts w:ascii="標楷體" w:eastAsia="標楷體" w:hAnsi="標楷體"/>
                                <w:sz w:val="20"/>
                                <w:szCs w:val="20"/>
                              </w:rPr>
                            </w:pPr>
                            <w:r>
                              <w:rPr>
                                <w:rFonts w:ascii="標楷體" w:eastAsia="標楷體" w:hAnsi="標楷體" w:hint="eastAsia"/>
                                <w:sz w:val="20"/>
                                <w:szCs w:val="20"/>
                              </w:rPr>
                              <w:t>˙第一階段封閉</w:t>
                            </w:r>
                            <w:r w:rsidRPr="005050BB">
                              <w:rPr>
                                <w:sz w:val="20"/>
                                <w:szCs w:val="20"/>
                              </w:rPr>
                              <w:t>(</w:t>
                            </w:r>
                            <w:r>
                              <w:rPr>
                                <w:rFonts w:ascii="標楷體" w:eastAsia="標楷體" w:hAnsi="標楷體" w:hint="eastAsia"/>
                                <w:sz w:val="20"/>
                                <w:szCs w:val="20"/>
                              </w:rPr>
                              <w:t>原則地下道兩端同時佈設警示帶、交通錐、警示燈、蜂鳴器等</w:t>
                            </w:r>
                            <w:r w:rsidRPr="005050BB">
                              <w:rPr>
                                <w:sz w:val="20"/>
                                <w:szCs w:val="20"/>
                              </w:rPr>
                              <w:t>)</w:t>
                            </w:r>
                            <w:r>
                              <w:rPr>
                                <w:rFonts w:ascii="標楷體" w:eastAsia="標楷體" w:hAnsi="標楷體" w:hint="eastAsia"/>
                                <w:sz w:val="20"/>
                                <w:szCs w:val="20"/>
                              </w:rPr>
                              <w:t>。</w:t>
                            </w:r>
                          </w:p>
                          <w:p w:rsidR="00AB1368" w:rsidRPr="00C95811" w:rsidRDefault="00AB1368" w:rsidP="00AB1368">
                            <w:pPr>
                              <w:spacing w:line="260" w:lineRule="exact"/>
                              <w:rPr>
                                <w:rFonts w:ascii="標楷體" w:eastAsia="標楷體" w:hAnsi="標楷體"/>
                                <w:sz w:val="20"/>
                                <w:szCs w:val="20"/>
                              </w:rPr>
                            </w:pPr>
                            <w:r>
                              <w:rPr>
                                <w:rFonts w:ascii="標楷體" w:eastAsia="標楷體" w:hAnsi="標楷體" w:hint="eastAsia"/>
                                <w:sz w:val="20"/>
                                <w:szCs w:val="20"/>
                              </w:rPr>
                              <w:t>˙第二階段完全阻絕設施</w:t>
                            </w:r>
                            <w:r w:rsidRPr="005050BB">
                              <w:rPr>
                                <w:sz w:val="20"/>
                                <w:szCs w:val="20"/>
                              </w:rPr>
                              <w:t>(</w:t>
                            </w:r>
                            <w:r>
                              <w:rPr>
                                <w:rFonts w:ascii="標楷體" w:eastAsia="標楷體" w:hAnsi="標楷體" w:hint="eastAsia"/>
                                <w:sz w:val="20"/>
                                <w:szCs w:val="20"/>
                              </w:rPr>
                              <w:t>充水式或</w:t>
                            </w:r>
                            <w:r w:rsidRPr="005050BB">
                              <w:rPr>
                                <w:sz w:val="20"/>
                                <w:szCs w:val="20"/>
                              </w:rPr>
                              <w:t>RC</w:t>
                            </w:r>
                            <w:r>
                              <w:rPr>
                                <w:rFonts w:ascii="標楷體" w:eastAsia="標楷體" w:hAnsi="標楷體" w:hint="eastAsia"/>
                                <w:sz w:val="20"/>
                                <w:szCs w:val="20"/>
                              </w:rPr>
                              <w:t>護欄、拒馬、交通錐、警示燈等</w:t>
                            </w:r>
                            <w:r w:rsidRPr="005050BB">
                              <w:rPr>
                                <w:sz w:val="20"/>
                                <w:szCs w:val="20"/>
                              </w:rPr>
                              <w:t>)</w:t>
                            </w:r>
                            <w:r>
                              <w:rPr>
                                <w:rFonts w:ascii="標楷體" w:eastAsia="標楷體" w:hAnsi="標楷體" w:hint="eastAsia"/>
                                <w:sz w:val="20"/>
                                <w:szCs w:val="20"/>
                              </w:rPr>
                              <w:t>、設置封閉告示牌、替代路線告示牌。</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40" type="#_x0000_t202" style="position:absolute;left:0;text-align:left;margin-left:144.1pt;margin-top:6.5pt;width:152.9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">
                <v:textbox inset=".5mm,.3mm,.5mm,.3mm">
                  <w:txbxContent>
                    <w:p w:rsidR="00AB1368" w:rsidRDefault="00AB1368" w:rsidP="00AB1368">
                      <w:pPr>
                        <w:spacing w:line="240" w:lineRule="exact"/>
                        <w:jc w:val="center"/>
                        <w:rPr>
                          <w:rFonts w:ascii="標楷體" w:eastAsia="標楷體" w:hAnsi="標楷體"/>
                          <w:sz w:val="20"/>
                          <w:szCs w:val="20"/>
                        </w:rPr>
                      </w:pPr>
                      <w:r>
                        <w:rPr>
                          <w:rFonts w:ascii="標楷體" w:eastAsia="標楷體" w:hAnsi="標楷體" w:hint="eastAsia"/>
                          <w:sz w:val="20"/>
                          <w:szCs w:val="20"/>
                        </w:rPr>
                        <w:t>【阻絕設施佈設】</w:t>
                      </w:r>
                    </w:p>
                    <w:p w:rsidR="00AB1368" w:rsidRDefault="00AB1368" w:rsidP="00AB1368">
                      <w:pPr>
                        <w:spacing w:line="260" w:lineRule="exact"/>
                        <w:rPr>
                          <w:rFonts w:ascii="標楷體" w:eastAsia="標楷體" w:hAnsi="標楷體"/>
                          <w:sz w:val="20"/>
                          <w:szCs w:val="20"/>
                        </w:rPr>
                      </w:pPr>
                      <w:r>
                        <w:rPr>
                          <w:rFonts w:ascii="標楷體" w:eastAsia="標楷體" w:hAnsi="標楷體" w:hint="eastAsia"/>
                          <w:sz w:val="20"/>
                          <w:szCs w:val="20"/>
                        </w:rPr>
                        <w:t>˙警察機關</w:t>
                      </w:r>
                      <w:r w:rsidRPr="005050BB">
                        <w:rPr>
                          <w:sz w:val="20"/>
                          <w:szCs w:val="20"/>
                        </w:rPr>
                        <w:t>(</w:t>
                      </w:r>
                      <w:r>
                        <w:rPr>
                          <w:rFonts w:ascii="標楷體" w:eastAsia="標楷體" w:hAnsi="標楷體" w:hint="eastAsia"/>
                          <w:sz w:val="20"/>
                          <w:szCs w:val="20"/>
                        </w:rPr>
                        <w:t>單位</w:t>
                      </w:r>
                      <w:r w:rsidRPr="005050BB">
                        <w:rPr>
                          <w:sz w:val="20"/>
                          <w:szCs w:val="20"/>
                        </w:rPr>
                        <w:t>)</w:t>
                      </w:r>
                      <w:r>
                        <w:rPr>
                          <w:rFonts w:ascii="標楷體" w:eastAsia="標楷體" w:hAnsi="標楷體" w:hint="eastAsia"/>
                          <w:sz w:val="20"/>
                          <w:szCs w:val="20"/>
                        </w:rPr>
                        <w:t>協助維持交通</w:t>
                      </w:r>
                    </w:p>
                    <w:p w:rsidR="00AB1368" w:rsidRDefault="00AB1368" w:rsidP="00AB1368">
                      <w:pPr>
                        <w:spacing w:line="260" w:lineRule="exact"/>
                        <w:rPr>
                          <w:rFonts w:ascii="標楷體" w:eastAsia="標楷體" w:hAnsi="標楷體"/>
                          <w:sz w:val="20"/>
                          <w:szCs w:val="20"/>
                        </w:rPr>
                      </w:pPr>
                      <w:r>
                        <w:rPr>
                          <w:rFonts w:ascii="標楷體" w:eastAsia="標楷體" w:hAnsi="標楷體" w:hint="eastAsia"/>
                          <w:sz w:val="20"/>
                          <w:szCs w:val="20"/>
                        </w:rPr>
                        <w:t>˙第一階段封閉</w:t>
                      </w:r>
                      <w:r w:rsidRPr="005050BB">
                        <w:rPr>
                          <w:sz w:val="20"/>
                          <w:szCs w:val="20"/>
                        </w:rPr>
                        <w:t>(</w:t>
                      </w:r>
                      <w:r>
                        <w:rPr>
                          <w:rFonts w:ascii="標楷體" w:eastAsia="標楷體" w:hAnsi="標楷體" w:hint="eastAsia"/>
                          <w:sz w:val="20"/>
                          <w:szCs w:val="20"/>
                        </w:rPr>
                        <w:t>原則地下道兩端同時佈設警示帶、交通錐、警示燈、蜂鳴器等</w:t>
                      </w:r>
                      <w:r w:rsidRPr="005050BB">
                        <w:rPr>
                          <w:sz w:val="20"/>
                          <w:szCs w:val="20"/>
                        </w:rPr>
                        <w:t>)</w:t>
                      </w:r>
                      <w:r>
                        <w:rPr>
                          <w:rFonts w:ascii="標楷體" w:eastAsia="標楷體" w:hAnsi="標楷體" w:hint="eastAsia"/>
                          <w:sz w:val="20"/>
                          <w:szCs w:val="20"/>
                        </w:rPr>
                        <w:t>。</w:t>
                      </w:r>
                    </w:p>
                    <w:p w:rsidR="00AB1368" w:rsidRPr="00C95811" w:rsidRDefault="00AB1368" w:rsidP="00AB1368">
                      <w:pPr>
                        <w:spacing w:line="260" w:lineRule="exact"/>
                        <w:rPr>
                          <w:rFonts w:ascii="標楷體" w:eastAsia="標楷體" w:hAnsi="標楷體"/>
                          <w:sz w:val="20"/>
                          <w:szCs w:val="20"/>
                        </w:rPr>
                      </w:pPr>
                      <w:r>
                        <w:rPr>
                          <w:rFonts w:ascii="標楷體" w:eastAsia="標楷體" w:hAnsi="標楷體" w:hint="eastAsia"/>
                          <w:sz w:val="20"/>
                          <w:szCs w:val="20"/>
                        </w:rPr>
                        <w:t>˙第二階段完全阻絕設施</w:t>
                      </w:r>
                      <w:r w:rsidRPr="005050BB">
                        <w:rPr>
                          <w:sz w:val="20"/>
                          <w:szCs w:val="20"/>
                        </w:rPr>
                        <w:t>(</w:t>
                      </w:r>
                      <w:r>
                        <w:rPr>
                          <w:rFonts w:ascii="標楷體" w:eastAsia="標楷體" w:hAnsi="標楷體" w:hint="eastAsia"/>
                          <w:sz w:val="20"/>
                          <w:szCs w:val="20"/>
                        </w:rPr>
                        <w:t>充水式或</w:t>
                      </w:r>
                      <w:r w:rsidRPr="005050BB">
                        <w:rPr>
                          <w:sz w:val="20"/>
                          <w:szCs w:val="20"/>
                        </w:rPr>
                        <w:t>RC</w:t>
                      </w:r>
                      <w:r>
                        <w:rPr>
                          <w:rFonts w:ascii="標楷體" w:eastAsia="標楷體" w:hAnsi="標楷體" w:hint="eastAsia"/>
                          <w:sz w:val="20"/>
                          <w:szCs w:val="20"/>
                        </w:rPr>
                        <w:t>護欄、拒馬、交通錐、警示燈等</w:t>
                      </w:r>
                      <w:r w:rsidRPr="005050BB">
                        <w:rPr>
                          <w:sz w:val="20"/>
                          <w:szCs w:val="20"/>
                        </w:rPr>
                        <w:t>)</w:t>
                      </w:r>
                      <w:r>
                        <w:rPr>
                          <w:rFonts w:ascii="標楷體" w:eastAsia="標楷體" w:hAnsi="標楷體" w:hint="eastAsia"/>
                          <w:sz w:val="20"/>
                          <w:szCs w:val="20"/>
                        </w:rPr>
                        <w:t>、設置封閉告示牌、替代路線告示牌。</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38100</wp:posOffset>
                </wp:positionH>
                <wp:positionV relativeFrom="paragraph">
                  <wp:posOffset>82550</wp:posOffset>
                </wp:positionV>
                <wp:extent cx="1675765" cy="1194435"/>
                <wp:effectExtent l="0" t="0" r="635" b="571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194435"/>
                        </a:xfrm>
                        <a:prstGeom prst="rect">
                          <a:avLst/>
                        </a:prstGeom>
                        <a:solidFill>
                          <a:srgbClr val="FFFFFF"/>
                        </a:solidFill>
                        <a:ln w="9525">
                          <a:solidFill>
                            <a:srgbClr val="000000"/>
                          </a:solidFill>
                          <a:miter lim="800000"/>
                          <a:headEnd/>
                          <a:tailEnd/>
                        </a:ln>
                      </wps:spPr>
                      <wps:txbx>
                        <w:txbxContent>
                          <w:p w:rsidR="00AB1368"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【通報聯繫】</w:t>
                            </w:r>
                          </w:p>
                          <w:p w:rsidR="00AB1368" w:rsidRPr="00007866" w:rsidRDefault="00AB1368" w:rsidP="00AB1368">
                            <w:pPr>
                              <w:snapToGrid w:val="0"/>
                              <w:jc w:val="both"/>
                              <w:rPr>
                                <w:rFonts w:eastAsia="標楷體" w:cs="標楷體"/>
                                <w:sz w:val="21"/>
                                <w:szCs w:val="21"/>
                              </w:rPr>
                            </w:pPr>
                            <w:r>
                              <w:rPr>
                                <w:rFonts w:eastAsia="標楷體" w:cs="標楷體" w:hint="eastAsia"/>
                                <w:sz w:val="21"/>
                                <w:szCs w:val="21"/>
                              </w:rPr>
                              <w:t>˙市級、區級應變中心、˙建設局災害應變小組、˙轄區地方機關、消防</w:t>
                            </w:r>
                            <w:r w:rsidRPr="008939C6">
                              <w:rPr>
                                <w:rFonts w:eastAsia="標楷體" w:cs="標楷體" w:hint="eastAsia"/>
                                <w:sz w:val="21"/>
                                <w:szCs w:val="21"/>
                              </w:rPr>
                              <w:t>、</w:t>
                            </w:r>
                            <w:r>
                              <w:rPr>
                                <w:rFonts w:eastAsia="標楷體" w:cs="標楷體" w:hint="eastAsia"/>
                                <w:sz w:val="21"/>
                                <w:szCs w:val="21"/>
                              </w:rPr>
                              <w:t>醫療及民間救難單位</w:t>
                            </w:r>
                            <w:r>
                              <w:rPr>
                                <w:rFonts w:eastAsia="標楷體" w:cs="標楷體"/>
                                <w:sz w:val="21"/>
                                <w:szCs w:val="21"/>
                              </w:rPr>
                              <w:t>(</w:t>
                            </w:r>
                            <w:r>
                              <w:rPr>
                                <w:rFonts w:eastAsia="標楷體" w:cs="標楷體" w:hint="eastAsia"/>
                                <w:sz w:val="21"/>
                                <w:szCs w:val="21"/>
                              </w:rPr>
                              <w:t>視需要通報</w:t>
                            </w:r>
                            <w:r>
                              <w:rPr>
                                <w:rFonts w:eastAsia="標楷體"/>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1" type="#_x0000_t202" style="position:absolute;left:0;text-align:left;margin-left:3pt;margin-top:6.5pt;width:131.95pt;height:9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">
                <v:textbox>
                  <w:txbxContent>
                    <w:p w:rsidR="00AB1368" w:rsidRDefault="00AB1368" w:rsidP="00AB1368">
                      <w:pPr>
                        <w:spacing w:line="240" w:lineRule="atLeast"/>
                        <w:jc w:val="center"/>
                        <w:rPr>
                          <w:rFonts w:ascii="標楷體" w:eastAsia="標楷體" w:hAnsi="標楷體"/>
                          <w:sz w:val="20"/>
                          <w:szCs w:val="20"/>
                        </w:rPr>
                      </w:pPr>
                      <w:r>
                        <w:rPr>
                          <w:rFonts w:ascii="標楷體" w:eastAsia="標楷體" w:hAnsi="標楷體" w:hint="eastAsia"/>
                          <w:sz w:val="20"/>
                          <w:szCs w:val="20"/>
                        </w:rPr>
                        <w:t>【通報聯繫】</w:t>
                      </w:r>
                    </w:p>
                    <w:p w:rsidR="00AB1368" w:rsidRPr="00007866" w:rsidRDefault="00AB1368" w:rsidP="00AB1368">
                      <w:pPr>
                        <w:snapToGrid w:val="0"/>
                        <w:jc w:val="both"/>
                        <w:rPr>
                          <w:rFonts w:eastAsia="標楷體" w:cs="標楷體"/>
                          <w:sz w:val="21"/>
                          <w:szCs w:val="21"/>
                        </w:rPr>
                      </w:pPr>
                      <w:r>
                        <w:rPr>
                          <w:rFonts w:eastAsia="標楷體" w:cs="標楷體" w:hint="eastAsia"/>
                          <w:sz w:val="21"/>
                          <w:szCs w:val="21"/>
                        </w:rPr>
                        <w:t>˙市級、區級應變中心、˙建設局災害應變小組、˙轄區地方機關、消防</w:t>
                      </w:r>
                      <w:r w:rsidRPr="008939C6">
                        <w:rPr>
                          <w:rFonts w:eastAsia="標楷體" w:cs="標楷體" w:hint="eastAsia"/>
                          <w:sz w:val="21"/>
                          <w:szCs w:val="21"/>
                        </w:rPr>
                        <w:t>、</w:t>
                      </w:r>
                      <w:r>
                        <w:rPr>
                          <w:rFonts w:eastAsia="標楷體" w:cs="標楷體" w:hint="eastAsia"/>
                          <w:sz w:val="21"/>
                          <w:szCs w:val="21"/>
                        </w:rPr>
                        <w:t>醫療及民間救難單位</w:t>
                      </w:r>
                      <w:r>
                        <w:rPr>
                          <w:rFonts w:eastAsia="標楷體" w:cs="標楷體"/>
                          <w:sz w:val="21"/>
                          <w:szCs w:val="21"/>
                        </w:rPr>
                        <w:t>(</w:t>
                      </w:r>
                      <w:r>
                        <w:rPr>
                          <w:rFonts w:eastAsia="標楷體" w:cs="標楷體" w:hint="eastAsia"/>
                          <w:sz w:val="21"/>
                          <w:szCs w:val="21"/>
                        </w:rPr>
                        <w:t>視需要通報</w:t>
                      </w:r>
                      <w:r>
                        <w:rPr>
                          <w:rFonts w:eastAsia="標楷體"/>
                          <w:sz w:val="21"/>
                          <w:szCs w:val="21"/>
                        </w:rPr>
                        <w:t>)</w:t>
                      </w:r>
                    </w:p>
                  </w:txbxContent>
                </v:textbox>
              </v:shape>
            </w:pict>
          </mc:Fallback>
        </mc:AlternateContent>
      </w:r>
    </w:p>
    <w:p w:rsidR="00AB1368" w:rsidRPr="00AB1368" w:rsidRDefault="00AB1368" w:rsidP="00AB1368">
      <w:pPr>
        <w:widowControl/>
        <w:jc w:val="center"/>
        <w:rPr>
          <w:rFonts w:eastAsia="標楷體"/>
          <w:b/>
          <w:sz w:val="32"/>
          <w:szCs w:val="28"/>
        </w:rPr>
      </w:pP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457835</wp:posOffset>
                </wp:positionV>
                <wp:extent cx="2233930" cy="3013710"/>
                <wp:effectExtent l="0" t="0" r="0" b="0"/>
                <wp:wrapNone/>
                <wp:docPr id="19" name="文字方塊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30137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B1368" w:rsidRPr="00CB0257" w:rsidRDefault="00AB1368" w:rsidP="00AB1368">
                            <w:pPr>
                              <w:adjustRightInd w:val="0"/>
                              <w:snapToGrid w:val="0"/>
                              <w:rPr>
                                <w:rFonts w:eastAsia="標楷體"/>
                                <w:kern w:val="0"/>
                                <w:sz w:val="20"/>
                                <w:szCs w:val="20"/>
                              </w:rPr>
                            </w:pPr>
                            <w:r w:rsidRPr="00CB0257">
                              <w:rPr>
                                <w:rFonts w:eastAsia="標楷體" w:hint="eastAsia"/>
                                <w:kern w:val="0"/>
                                <w:sz w:val="20"/>
                                <w:szCs w:val="20"/>
                              </w:rPr>
                              <w:t>註</w:t>
                            </w:r>
                            <w:r w:rsidRPr="00CB0257">
                              <w:rPr>
                                <w:rFonts w:eastAsia="標楷體"/>
                                <w:kern w:val="0"/>
                                <w:sz w:val="20"/>
                                <w:szCs w:val="20"/>
                              </w:rPr>
                              <w:t>1:</w:t>
                            </w:r>
                            <w:r w:rsidRPr="00CB0257">
                              <w:rPr>
                                <w:rFonts w:eastAsia="標楷體" w:hint="eastAsia"/>
                                <w:kern w:val="0"/>
                                <w:sz w:val="20"/>
                                <w:szCs w:val="20"/>
                              </w:rPr>
                              <w:t>颱風期間判斷封橋時機原則：</w:t>
                            </w:r>
                          </w:p>
                          <w:p w:rsidR="00AB1368" w:rsidRPr="00CB0257" w:rsidRDefault="00AB1368" w:rsidP="00AB1368">
                            <w:pPr>
                              <w:adjustRightInd w:val="0"/>
                              <w:snapToGrid w:val="0"/>
                              <w:ind w:leftChars="50" w:left="320" w:hangingChars="100" w:hanging="200"/>
                              <w:rPr>
                                <w:rFonts w:eastAsia="標楷體"/>
                                <w:kern w:val="0"/>
                                <w:sz w:val="20"/>
                                <w:szCs w:val="20"/>
                              </w:rPr>
                            </w:pPr>
                            <w:r w:rsidRPr="00CB0257">
                              <w:rPr>
                                <w:rFonts w:eastAsia="標楷體"/>
                                <w:kern w:val="0"/>
                                <w:sz w:val="20"/>
                                <w:szCs w:val="20"/>
                              </w:rPr>
                              <w:t>1.</w:t>
                            </w:r>
                            <w:r w:rsidRPr="00CB0257">
                              <w:rPr>
                                <w:rFonts w:eastAsia="標楷體" w:hint="eastAsia"/>
                                <w:kern w:val="0"/>
                                <w:sz w:val="20"/>
                                <w:szCs w:val="20"/>
                              </w:rPr>
                              <w:t>水位達封橋標準時。</w:t>
                            </w:r>
                          </w:p>
                          <w:p w:rsidR="00AB1368" w:rsidRPr="00CB0257" w:rsidRDefault="00AB1368" w:rsidP="00AB1368">
                            <w:pPr>
                              <w:adjustRightInd w:val="0"/>
                              <w:snapToGrid w:val="0"/>
                              <w:ind w:leftChars="50" w:left="320" w:hangingChars="100" w:hanging="200"/>
                              <w:rPr>
                                <w:rFonts w:eastAsia="標楷體"/>
                                <w:kern w:val="0"/>
                                <w:sz w:val="20"/>
                                <w:szCs w:val="20"/>
                              </w:rPr>
                            </w:pPr>
                            <w:r w:rsidRPr="00CB0257">
                              <w:rPr>
                                <w:rFonts w:eastAsia="標楷體"/>
                                <w:kern w:val="0"/>
                                <w:sz w:val="20"/>
                                <w:szCs w:val="20"/>
                              </w:rPr>
                              <w:t>2.</w:t>
                            </w:r>
                            <w:r w:rsidRPr="00CB0257">
                              <w:rPr>
                                <w:rFonts w:eastAsia="標楷體" w:hint="eastAsia"/>
                                <w:kern w:val="0"/>
                                <w:sz w:val="20"/>
                                <w:szCs w:val="20"/>
                              </w:rPr>
                              <w:t>下列情形橋梁水位未達封橋標準時如有需要仍得提前辦理封橋：</w:t>
                            </w:r>
                          </w:p>
                          <w:p w:rsidR="00AB1368" w:rsidRPr="00CB0257" w:rsidRDefault="00AB1368" w:rsidP="00AB1368">
                            <w:pPr>
                              <w:adjustRightInd w:val="0"/>
                              <w:snapToGrid w:val="0"/>
                              <w:ind w:leftChars="50" w:left="420" w:hangingChars="150" w:hanging="300"/>
                              <w:rPr>
                                <w:rFonts w:eastAsia="標楷體"/>
                                <w:kern w:val="0"/>
                                <w:sz w:val="20"/>
                                <w:szCs w:val="20"/>
                              </w:rPr>
                            </w:pPr>
                            <w:r>
                              <w:rPr>
                                <w:rFonts w:eastAsia="標楷體" w:hint="eastAsia"/>
                                <w:kern w:val="0"/>
                                <w:sz w:val="20"/>
                                <w:szCs w:val="20"/>
                              </w:rPr>
                              <w:t>(</w:t>
                            </w:r>
                            <w:r w:rsidRPr="00CB0257">
                              <w:rPr>
                                <w:rFonts w:eastAsia="標楷體"/>
                                <w:kern w:val="0"/>
                                <w:sz w:val="20"/>
                                <w:szCs w:val="20"/>
                              </w:rPr>
                              <w:t>1</w:t>
                            </w:r>
                            <w:r>
                              <w:rPr>
                                <w:rFonts w:eastAsia="標楷體" w:hint="eastAsia"/>
                                <w:kern w:val="0"/>
                                <w:sz w:val="20"/>
                                <w:szCs w:val="20"/>
                              </w:rPr>
                              <w:t>)</w:t>
                            </w:r>
                            <w:r w:rsidRPr="00CB0257">
                              <w:rPr>
                                <w:rFonts w:eastAsia="標楷體" w:hint="eastAsia"/>
                                <w:kern w:val="0"/>
                                <w:sz w:val="20"/>
                                <w:szCs w:val="20"/>
                              </w:rPr>
                              <w:t>橋梁欄杆、伸縮縫或其他部位有異樣時。</w:t>
                            </w:r>
                          </w:p>
                          <w:p w:rsidR="00AB1368" w:rsidRPr="00CB0257" w:rsidRDefault="00AB1368" w:rsidP="00AB1368">
                            <w:pPr>
                              <w:adjustRightInd w:val="0"/>
                              <w:snapToGrid w:val="0"/>
                              <w:ind w:leftChars="50" w:left="420" w:hangingChars="150" w:hanging="300"/>
                              <w:rPr>
                                <w:rFonts w:eastAsia="標楷體"/>
                                <w:kern w:val="0"/>
                                <w:sz w:val="20"/>
                                <w:szCs w:val="20"/>
                              </w:rPr>
                            </w:pPr>
                            <w:r>
                              <w:rPr>
                                <w:rFonts w:eastAsia="標楷體" w:hint="eastAsia"/>
                                <w:kern w:val="0"/>
                                <w:sz w:val="20"/>
                                <w:szCs w:val="20"/>
                              </w:rPr>
                              <w:t>(</w:t>
                            </w:r>
                            <w:r w:rsidRPr="00CB0257">
                              <w:rPr>
                                <w:rFonts w:eastAsia="標楷體"/>
                                <w:kern w:val="0"/>
                                <w:sz w:val="20"/>
                                <w:szCs w:val="20"/>
                              </w:rPr>
                              <w:t>2</w:t>
                            </w:r>
                            <w:r>
                              <w:rPr>
                                <w:rFonts w:eastAsia="標楷體" w:hint="eastAsia"/>
                                <w:kern w:val="0"/>
                                <w:sz w:val="20"/>
                                <w:szCs w:val="20"/>
                              </w:rPr>
                              <w:t>)</w:t>
                            </w:r>
                            <w:r w:rsidRPr="00CB0257">
                              <w:rPr>
                                <w:rFonts w:eastAsia="標楷體" w:hint="eastAsia"/>
                                <w:kern w:val="0"/>
                                <w:sz w:val="20"/>
                                <w:szCs w:val="20"/>
                              </w:rPr>
                              <w:t>觀察橋基附近水流流況如有特殊流況</w:t>
                            </w:r>
                            <w:r>
                              <w:rPr>
                                <w:rFonts w:eastAsia="標楷體" w:hint="eastAsia"/>
                                <w:kern w:val="0"/>
                                <w:sz w:val="20"/>
                                <w:szCs w:val="20"/>
                              </w:rPr>
                              <w:t>(</w:t>
                            </w:r>
                            <w:r w:rsidRPr="00CB0257">
                              <w:rPr>
                                <w:rFonts w:eastAsia="標楷體" w:hint="eastAsia"/>
                                <w:kern w:val="0"/>
                                <w:sz w:val="20"/>
                                <w:szCs w:val="20"/>
                              </w:rPr>
                              <w:t>如橋樑上下游側突然產生水躍、繞流、跌水及向源或側向侵蝕</w:t>
                            </w:r>
                            <w:r>
                              <w:rPr>
                                <w:rFonts w:eastAsia="標楷體" w:hint="eastAsia"/>
                                <w:kern w:val="0"/>
                                <w:sz w:val="20"/>
                                <w:szCs w:val="20"/>
                              </w:rPr>
                              <w:t>)</w:t>
                            </w:r>
                            <w:r w:rsidRPr="00CB0257">
                              <w:rPr>
                                <w:rFonts w:eastAsia="標楷體" w:hint="eastAsia"/>
                                <w:kern w:val="0"/>
                                <w:sz w:val="20"/>
                                <w:szCs w:val="20"/>
                              </w:rPr>
                              <w:t>或有異常河床變動時。</w:t>
                            </w:r>
                          </w:p>
                          <w:p w:rsidR="00AB1368" w:rsidRPr="00CB0257" w:rsidRDefault="00AB1368" w:rsidP="00AB1368">
                            <w:pPr>
                              <w:adjustRightInd w:val="0"/>
                              <w:snapToGrid w:val="0"/>
                              <w:ind w:leftChars="50" w:left="420" w:hangingChars="150" w:hanging="300"/>
                              <w:rPr>
                                <w:rFonts w:eastAsia="標楷體"/>
                                <w:kern w:val="0"/>
                                <w:sz w:val="20"/>
                                <w:szCs w:val="20"/>
                              </w:rPr>
                            </w:pPr>
                            <w:r>
                              <w:rPr>
                                <w:rFonts w:eastAsia="標楷體" w:hint="eastAsia"/>
                                <w:kern w:val="0"/>
                                <w:sz w:val="20"/>
                                <w:szCs w:val="20"/>
                              </w:rPr>
                              <w:t>(</w:t>
                            </w:r>
                            <w:r w:rsidRPr="00CB0257">
                              <w:rPr>
                                <w:rFonts w:eastAsia="標楷體"/>
                                <w:kern w:val="0"/>
                                <w:sz w:val="20"/>
                                <w:szCs w:val="20"/>
                              </w:rPr>
                              <w:t>3</w:t>
                            </w:r>
                            <w:r>
                              <w:rPr>
                                <w:rFonts w:eastAsia="標楷體" w:hint="eastAsia"/>
                                <w:kern w:val="0"/>
                                <w:sz w:val="20"/>
                                <w:szCs w:val="20"/>
                              </w:rPr>
                              <w:t>)</w:t>
                            </w:r>
                            <w:r w:rsidRPr="00CB0257">
                              <w:rPr>
                                <w:rFonts w:eastAsia="標楷體" w:hint="eastAsia"/>
                                <w:kern w:val="0"/>
                                <w:sz w:val="20"/>
                                <w:szCs w:val="20"/>
                              </w:rPr>
                              <w:t>橋樑上游如有水位站之水位雨量資訊於過去數小時內水位急遽上漲且上游集水區持續降下豪雨。</w:t>
                            </w:r>
                          </w:p>
                          <w:p w:rsidR="00AB1368" w:rsidRPr="006260BC" w:rsidRDefault="00AB1368" w:rsidP="00AB1368">
                            <w:pPr>
                              <w:adjustRightInd w:val="0"/>
                              <w:snapToGrid w:val="0"/>
                              <w:ind w:left="300" w:hangingChars="150" w:hanging="300"/>
                              <w:rPr>
                                <w:rFonts w:ascii="標楷體" w:eastAsia="標楷體" w:hAnsi="標楷體"/>
                                <w:sz w:val="20"/>
                                <w:szCs w:val="20"/>
                              </w:rPr>
                            </w:pPr>
                            <w:r w:rsidRPr="00CB0257">
                              <w:rPr>
                                <w:rFonts w:eastAsia="標楷體" w:hint="eastAsia"/>
                                <w:kern w:val="0"/>
                                <w:sz w:val="20"/>
                                <w:szCs w:val="20"/>
                              </w:rPr>
                              <w:t>註</w:t>
                            </w:r>
                            <w:r w:rsidRPr="00CB0257">
                              <w:rPr>
                                <w:rFonts w:eastAsia="標楷體"/>
                                <w:kern w:val="0"/>
                                <w:sz w:val="20"/>
                                <w:szCs w:val="20"/>
                              </w:rPr>
                              <w:t>2:</w:t>
                            </w:r>
                            <w:r w:rsidRPr="00CB0257">
                              <w:rPr>
                                <w:rFonts w:eastAsia="標楷體" w:hint="eastAsia"/>
                                <w:kern w:val="0"/>
                                <w:sz w:val="20"/>
                                <w:szCs w:val="20"/>
                              </w:rPr>
                              <w:t>檢查項目應至少包括河川水位降至警戒水位以下、水流流況、橋樑欄杆、伸縮縫、大樑、橋墩柱、橋台等構件有無變化受損情</w:t>
                            </w:r>
                            <w:r>
                              <w:rPr>
                                <w:rFonts w:ascii="標楷體" w:eastAsia="標楷體" w:hAnsi="標楷體" w:hint="eastAsia"/>
                                <w:sz w:val="20"/>
                                <w:szCs w:val="20"/>
                              </w:rPr>
                              <w:t>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03" o:spid="_x0000_s1042" type="#_x0000_t202" style="position:absolute;left:0;text-align:left;margin-left:-37.95pt;margin-top:36.05pt;width:175.9pt;height:2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" stroked="f" strokeweight=".5pt">
                <v:textbox>
                  <w:txbxContent>
                    <w:p w:rsidR="00AB1368" w:rsidRPr="00CB0257" w:rsidRDefault="00AB1368" w:rsidP="00AB1368">
                      <w:pPr>
                        <w:adjustRightInd w:val="0"/>
                        <w:snapToGrid w:val="0"/>
                        <w:rPr>
                          <w:rFonts w:eastAsia="標楷體"/>
                          <w:kern w:val="0"/>
                          <w:sz w:val="20"/>
                          <w:szCs w:val="20"/>
                        </w:rPr>
                      </w:pPr>
                      <w:r w:rsidRPr="00CB0257">
                        <w:rPr>
                          <w:rFonts w:eastAsia="標楷體" w:hint="eastAsia"/>
                          <w:kern w:val="0"/>
                          <w:sz w:val="20"/>
                          <w:szCs w:val="20"/>
                        </w:rPr>
                        <w:t>註</w:t>
                      </w:r>
                      <w:r w:rsidRPr="00CB0257">
                        <w:rPr>
                          <w:rFonts w:eastAsia="標楷體"/>
                          <w:kern w:val="0"/>
                          <w:sz w:val="20"/>
                          <w:szCs w:val="20"/>
                        </w:rPr>
                        <w:t>1:</w:t>
                      </w:r>
                      <w:r w:rsidRPr="00CB0257">
                        <w:rPr>
                          <w:rFonts w:eastAsia="標楷體" w:hint="eastAsia"/>
                          <w:kern w:val="0"/>
                          <w:sz w:val="20"/>
                          <w:szCs w:val="20"/>
                        </w:rPr>
                        <w:t>颱風期間判斷封橋時機原則：</w:t>
                      </w:r>
                    </w:p>
                    <w:p w:rsidR="00AB1368" w:rsidRPr="00CB0257" w:rsidRDefault="00AB1368" w:rsidP="00AB1368">
                      <w:pPr>
                        <w:adjustRightInd w:val="0"/>
                        <w:snapToGrid w:val="0"/>
                        <w:ind w:leftChars="50" w:left="320" w:hangingChars="100" w:hanging="200"/>
                        <w:rPr>
                          <w:rFonts w:eastAsia="標楷體"/>
                          <w:kern w:val="0"/>
                          <w:sz w:val="20"/>
                          <w:szCs w:val="20"/>
                        </w:rPr>
                      </w:pPr>
                      <w:r w:rsidRPr="00CB0257">
                        <w:rPr>
                          <w:rFonts w:eastAsia="標楷體"/>
                          <w:kern w:val="0"/>
                          <w:sz w:val="20"/>
                          <w:szCs w:val="20"/>
                        </w:rPr>
                        <w:t>1.</w:t>
                      </w:r>
                      <w:r w:rsidRPr="00CB0257">
                        <w:rPr>
                          <w:rFonts w:eastAsia="標楷體" w:hint="eastAsia"/>
                          <w:kern w:val="0"/>
                          <w:sz w:val="20"/>
                          <w:szCs w:val="20"/>
                        </w:rPr>
                        <w:t>水位達封橋標準時。</w:t>
                      </w:r>
                    </w:p>
                    <w:p w:rsidR="00AB1368" w:rsidRPr="00CB0257" w:rsidRDefault="00AB1368" w:rsidP="00AB1368">
                      <w:pPr>
                        <w:adjustRightInd w:val="0"/>
                        <w:snapToGrid w:val="0"/>
                        <w:ind w:leftChars="50" w:left="320" w:hangingChars="100" w:hanging="200"/>
                        <w:rPr>
                          <w:rFonts w:eastAsia="標楷體"/>
                          <w:kern w:val="0"/>
                          <w:sz w:val="20"/>
                          <w:szCs w:val="20"/>
                        </w:rPr>
                      </w:pPr>
                      <w:r w:rsidRPr="00CB0257">
                        <w:rPr>
                          <w:rFonts w:eastAsia="標楷體"/>
                          <w:kern w:val="0"/>
                          <w:sz w:val="20"/>
                          <w:szCs w:val="20"/>
                        </w:rPr>
                        <w:t>2.</w:t>
                      </w:r>
                      <w:r w:rsidRPr="00CB0257">
                        <w:rPr>
                          <w:rFonts w:eastAsia="標楷體" w:hint="eastAsia"/>
                          <w:kern w:val="0"/>
                          <w:sz w:val="20"/>
                          <w:szCs w:val="20"/>
                        </w:rPr>
                        <w:t>下列情形橋梁水位未達封橋標準時如有需要仍得提前辦理封橋：</w:t>
                      </w:r>
                    </w:p>
                    <w:p w:rsidR="00AB1368" w:rsidRPr="00CB0257" w:rsidRDefault="00AB1368" w:rsidP="00AB1368">
                      <w:pPr>
                        <w:adjustRightInd w:val="0"/>
                        <w:snapToGrid w:val="0"/>
                        <w:ind w:leftChars="50" w:left="420" w:hangingChars="150" w:hanging="300"/>
                        <w:rPr>
                          <w:rFonts w:eastAsia="標楷體"/>
                          <w:kern w:val="0"/>
                          <w:sz w:val="20"/>
                          <w:szCs w:val="20"/>
                        </w:rPr>
                      </w:pPr>
                      <w:r>
                        <w:rPr>
                          <w:rFonts w:eastAsia="標楷體" w:hint="eastAsia"/>
                          <w:kern w:val="0"/>
                          <w:sz w:val="20"/>
                          <w:szCs w:val="20"/>
                        </w:rPr>
                        <w:t>(</w:t>
                      </w:r>
                      <w:r w:rsidRPr="00CB0257">
                        <w:rPr>
                          <w:rFonts w:eastAsia="標楷體"/>
                          <w:kern w:val="0"/>
                          <w:sz w:val="20"/>
                          <w:szCs w:val="20"/>
                        </w:rPr>
                        <w:t>1</w:t>
                      </w:r>
                      <w:r>
                        <w:rPr>
                          <w:rFonts w:eastAsia="標楷體" w:hint="eastAsia"/>
                          <w:kern w:val="0"/>
                          <w:sz w:val="20"/>
                          <w:szCs w:val="20"/>
                        </w:rPr>
                        <w:t>)</w:t>
                      </w:r>
                      <w:r w:rsidRPr="00CB0257">
                        <w:rPr>
                          <w:rFonts w:eastAsia="標楷體" w:hint="eastAsia"/>
                          <w:kern w:val="0"/>
                          <w:sz w:val="20"/>
                          <w:szCs w:val="20"/>
                        </w:rPr>
                        <w:t>橋梁欄杆、伸縮縫或其他部位有異樣時。</w:t>
                      </w:r>
                    </w:p>
                    <w:p w:rsidR="00AB1368" w:rsidRPr="00CB0257" w:rsidRDefault="00AB1368" w:rsidP="00AB1368">
                      <w:pPr>
                        <w:adjustRightInd w:val="0"/>
                        <w:snapToGrid w:val="0"/>
                        <w:ind w:leftChars="50" w:left="420" w:hangingChars="150" w:hanging="300"/>
                        <w:rPr>
                          <w:rFonts w:eastAsia="標楷體"/>
                          <w:kern w:val="0"/>
                          <w:sz w:val="20"/>
                          <w:szCs w:val="20"/>
                        </w:rPr>
                      </w:pPr>
                      <w:r>
                        <w:rPr>
                          <w:rFonts w:eastAsia="標楷體" w:hint="eastAsia"/>
                          <w:kern w:val="0"/>
                          <w:sz w:val="20"/>
                          <w:szCs w:val="20"/>
                        </w:rPr>
                        <w:t>(</w:t>
                      </w:r>
                      <w:r w:rsidRPr="00CB0257">
                        <w:rPr>
                          <w:rFonts w:eastAsia="標楷體"/>
                          <w:kern w:val="0"/>
                          <w:sz w:val="20"/>
                          <w:szCs w:val="20"/>
                        </w:rPr>
                        <w:t>2</w:t>
                      </w:r>
                      <w:r>
                        <w:rPr>
                          <w:rFonts w:eastAsia="標楷體" w:hint="eastAsia"/>
                          <w:kern w:val="0"/>
                          <w:sz w:val="20"/>
                          <w:szCs w:val="20"/>
                        </w:rPr>
                        <w:t>)</w:t>
                      </w:r>
                      <w:r w:rsidRPr="00CB0257">
                        <w:rPr>
                          <w:rFonts w:eastAsia="標楷體" w:hint="eastAsia"/>
                          <w:kern w:val="0"/>
                          <w:sz w:val="20"/>
                          <w:szCs w:val="20"/>
                        </w:rPr>
                        <w:t>觀察橋基附近水流流況如有特殊流況</w:t>
                      </w:r>
                      <w:r>
                        <w:rPr>
                          <w:rFonts w:eastAsia="標楷體" w:hint="eastAsia"/>
                          <w:kern w:val="0"/>
                          <w:sz w:val="20"/>
                          <w:szCs w:val="20"/>
                        </w:rPr>
                        <w:t>(</w:t>
                      </w:r>
                      <w:r w:rsidRPr="00CB0257">
                        <w:rPr>
                          <w:rFonts w:eastAsia="標楷體" w:hint="eastAsia"/>
                          <w:kern w:val="0"/>
                          <w:sz w:val="20"/>
                          <w:szCs w:val="20"/>
                        </w:rPr>
                        <w:t>如橋樑上下游側突然產生水躍、繞流、跌水及向源或側向侵蝕</w:t>
                      </w:r>
                      <w:r>
                        <w:rPr>
                          <w:rFonts w:eastAsia="標楷體" w:hint="eastAsia"/>
                          <w:kern w:val="0"/>
                          <w:sz w:val="20"/>
                          <w:szCs w:val="20"/>
                        </w:rPr>
                        <w:t>)</w:t>
                      </w:r>
                      <w:r w:rsidRPr="00CB0257">
                        <w:rPr>
                          <w:rFonts w:eastAsia="標楷體" w:hint="eastAsia"/>
                          <w:kern w:val="0"/>
                          <w:sz w:val="20"/>
                          <w:szCs w:val="20"/>
                        </w:rPr>
                        <w:t>或有異常河床變動時。</w:t>
                      </w:r>
                    </w:p>
                    <w:p w:rsidR="00AB1368" w:rsidRPr="00CB0257" w:rsidRDefault="00AB1368" w:rsidP="00AB1368">
                      <w:pPr>
                        <w:adjustRightInd w:val="0"/>
                        <w:snapToGrid w:val="0"/>
                        <w:ind w:leftChars="50" w:left="420" w:hangingChars="150" w:hanging="300"/>
                        <w:rPr>
                          <w:rFonts w:eastAsia="標楷體"/>
                          <w:kern w:val="0"/>
                          <w:sz w:val="20"/>
                          <w:szCs w:val="20"/>
                        </w:rPr>
                      </w:pPr>
                      <w:r>
                        <w:rPr>
                          <w:rFonts w:eastAsia="標楷體" w:hint="eastAsia"/>
                          <w:kern w:val="0"/>
                          <w:sz w:val="20"/>
                          <w:szCs w:val="20"/>
                        </w:rPr>
                        <w:t>(</w:t>
                      </w:r>
                      <w:r w:rsidRPr="00CB0257">
                        <w:rPr>
                          <w:rFonts w:eastAsia="標楷體"/>
                          <w:kern w:val="0"/>
                          <w:sz w:val="20"/>
                          <w:szCs w:val="20"/>
                        </w:rPr>
                        <w:t>3</w:t>
                      </w:r>
                      <w:r>
                        <w:rPr>
                          <w:rFonts w:eastAsia="標楷體" w:hint="eastAsia"/>
                          <w:kern w:val="0"/>
                          <w:sz w:val="20"/>
                          <w:szCs w:val="20"/>
                        </w:rPr>
                        <w:t>)</w:t>
                      </w:r>
                      <w:r w:rsidRPr="00CB0257">
                        <w:rPr>
                          <w:rFonts w:eastAsia="標楷體" w:hint="eastAsia"/>
                          <w:kern w:val="0"/>
                          <w:sz w:val="20"/>
                          <w:szCs w:val="20"/>
                        </w:rPr>
                        <w:t>橋樑上游如有水位站之水位雨量資訊於過去數小時內水位急遽上漲且上游集水區持續降下豪雨。</w:t>
                      </w:r>
                    </w:p>
                    <w:p w:rsidR="00AB1368" w:rsidRPr="006260BC" w:rsidRDefault="00AB1368" w:rsidP="00AB1368">
                      <w:pPr>
                        <w:adjustRightInd w:val="0"/>
                        <w:snapToGrid w:val="0"/>
                        <w:ind w:left="300" w:hangingChars="150" w:hanging="300"/>
                        <w:rPr>
                          <w:rFonts w:ascii="標楷體" w:eastAsia="標楷體" w:hAnsi="標楷體"/>
                          <w:sz w:val="20"/>
                          <w:szCs w:val="20"/>
                        </w:rPr>
                      </w:pPr>
                      <w:r w:rsidRPr="00CB0257">
                        <w:rPr>
                          <w:rFonts w:eastAsia="標楷體" w:hint="eastAsia"/>
                          <w:kern w:val="0"/>
                          <w:sz w:val="20"/>
                          <w:szCs w:val="20"/>
                        </w:rPr>
                        <w:t>註</w:t>
                      </w:r>
                      <w:r w:rsidRPr="00CB0257">
                        <w:rPr>
                          <w:rFonts w:eastAsia="標楷體"/>
                          <w:kern w:val="0"/>
                          <w:sz w:val="20"/>
                          <w:szCs w:val="20"/>
                        </w:rPr>
                        <w:t>2:</w:t>
                      </w:r>
                      <w:r w:rsidRPr="00CB0257">
                        <w:rPr>
                          <w:rFonts w:eastAsia="標楷體" w:hint="eastAsia"/>
                          <w:kern w:val="0"/>
                          <w:sz w:val="20"/>
                          <w:szCs w:val="20"/>
                        </w:rPr>
                        <w:t>檢查項目應至少包括河川水位降至警戒水位以下、水流流況、橋樑欄杆、伸縮縫、大樑、橋墩柱、橋台等構件有無變化受損情</w:t>
                      </w:r>
                      <w:r>
                        <w:rPr>
                          <w:rFonts w:ascii="標楷體" w:eastAsia="標楷體" w:hAnsi="標楷體" w:hint="eastAsia"/>
                          <w:sz w:val="20"/>
                          <w:szCs w:val="20"/>
                        </w:rPr>
                        <w:t>形。</w:t>
                      </w:r>
                    </w:p>
                  </w:txbxContent>
                </v:textbox>
              </v:shape>
            </w:pict>
          </mc:Fallback>
        </mc:AlternateContent>
      </w:r>
    </w:p>
    <w:p w:rsidR="00AB1368" w:rsidRPr="00AB1368" w:rsidRDefault="00877BD3" w:rsidP="00AB1368">
      <w:pPr>
        <w:widowControl/>
        <w:jc w:val="center"/>
        <w:rPr>
          <w:rFonts w:eastAsia="標楷體"/>
          <w:b/>
          <w:sz w:val="32"/>
          <w:szCs w:val="28"/>
        </w:rPr>
      </w:pPr>
      <w:r>
        <w:rPr>
          <w:noProof/>
        </w:rPr>
        <mc:AlternateContent>
          <mc:Choice Requires="wpg">
            <w:drawing>
              <wp:anchor distT="0" distB="0" distL="114300" distR="114300" simplePos="0" relativeHeight="251696128" behindDoc="0" locked="0" layoutInCell="1" allowOverlap="1">
                <wp:simplePos x="0" y="0"/>
                <wp:positionH relativeFrom="column">
                  <wp:posOffset>1728470</wp:posOffset>
                </wp:positionH>
                <wp:positionV relativeFrom="paragraph">
                  <wp:posOffset>300355</wp:posOffset>
                </wp:positionV>
                <wp:extent cx="3355975" cy="2595245"/>
                <wp:effectExtent l="38100" t="0" r="15875" b="0"/>
                <wp:wrapNone/>
                <wp:docPr id="7"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2595245"/>
                          <a:chOff x="3107" y="11554"/>
                          <a:chExt cx="5285" cy="4087"/>
                        </a:xfrm>
                      </wpg:grpSpPr>
                      <wps:wsp>
                        <wps:cNvPr id="8" name="直線接點 664"/>
                        <wps:cNvCnPr>
                          <a:cxnSpLocks noChangeShapeType="1"/>
                        </wps:cNvCnPr>
                        <wps:spPr bwMode="auto">
                          <a:xfrm>
                            <a:off x="7902" y="13468"/>
                            <a:ext cx="4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直線單箭頭接點 659"/>
                        <wps:cNvCnPr>
                          <a:cxnSpLocks noChangeShapeType="1"/>
                        </wps:cNvCnPr>
                        <wps:spPr bwMode="auto">
                          <a:xfrm>
                            <a:off x="5207" y="11554"/>
                            <a:ext cx="0" cy="3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手繪多邊形 3"/>
                        <wps:cNvSpPr>
                          <a:spLocks/>
                        </wps:cNvSpPr>
                        <wps:spPr bwMode="auto">
                          <a:xfrm>
                            <a:off x="5501" y="14055"/>
                            <a:ext cx="8" cy="369"/>
                          </a:xfrm>
                          <a:custGeom>
                            <a:avLst/>
                            <a:gdLst>
                              <a:gd name="T0" fmla="*/ 3175 w 8"/>
                              <a:gd name="T1" fmla="*/ 0 h 620"/>
                              <a:gd name="T2" fmla="*/ 0 w 8"/>
                              <a:gd name="T3" fmla="*/ 405765 h 620"/>
                              <a:gd name="T4" fmla="*/ 5080 w 8"/>
                              <a:gd name="T5" fmla="*/ 405765 h 620"/>
                              <a:gd name="T6" fmla="*/ 0 60000 65536"/>
                              <a:gd name="T7" fmla="*/ 0 60000 65536"/>
                              <a:gd name="T8" fmla="*/ 0 60000 65536"/>
                            </a:gdLst>
                            <a:ahLst/>
                            <a:cxnLst>
                              <a:cxn ang="T6">
                                <a:pos x="T0" y="T1"/>
                              </a:cxn>
                              <a:cxn ang="T7">
                                <a:pos x="T2" y="T3"/>
                              </a:cxn>
                              <a:cxn ang="T8">
                                <a:pos x="T4" y="T5"/>
                              </a:cxn>
                            </a:cxnLst>
                            <a:rect l="0" t="0" r="r" b="b"/>
                            <a:pathLst>
                              <a:path w="8" h="620">
                                <a:moveTo>
                                  <a:pt x="5" y="0"/>
                                </a:moveTo>
                                <a:lnTo>
                                  <a:pt x="0" y="620"/>
                                </a:lnTo>
                                <a:lnTo>
                                  <a:pt x="8" y="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文字方塊 656"/>
                        <wps:cNvSpPr txBox="1">
                          <a:spLocks noChangeArrowheads="1"/>
                        </wps:cNvSpPr>
                        <wps:spPr bwMode="auto">
                          <a:xfrm>
                            <a:off x="4109" y="11903"/>
                            <a:ext cx="3019" cy="690"/>
                          </a:xfrm>
                          <a:prstGeom prst="rect">
                            <a:avLst/>
                          </a:prstGeom>
                          <a:solidFill>
                            <a:srgbClr val="FFFFFF"/>
                          </a:solidFill>
                          <a:ln w="9525">
                            <a:solidFill>
                              <a:srgbClr val="000000"/>
                            </a:solidFill>
                            <a:miter lim="800000"/>
                            <a:headEnd/>
                            <a:tailEnd/>
                          </a:ln>
                        </wps:spPr>
                        <wps:txbx>
                          <w:txbxContent>
                            <w:p w:rsidR="00AB1368" w:rsidRDefault="00AB1368" w:rsidP="00AB1368">
                              <w:pPr>
                                <w:spacing w:line="260" w:lineRule="exact"/>
                                <w:jc w:val="center"/>
                                <w:rPr>
                                  <w:rFonts w:ascii="標楷體" w:eastAsia="標楷體" w:hAnsi="標楷體"/>
                                  <w:sz w:val="20"/>
                                  <w:szCs w:val="20"/>
                                </w:rPr>
                              </w:pPr>
                              <w:r>
                                <w:rPr>
                                  <w:rFonts w:ascii="標楷體" w:eastAsia="標楷體" w:hAnsi="標楷體" w:hint="eastAsia"/>
                                  <w:sz w:val="20"/>
                                  <w:szCs w:val="20"/>
                                </w:rPr>
                                <w:t>檢查確認安全無虞</w:t>
                              </w:r>
                            </w:p>
                            <w:p w:rsidR="00AB1368" w:rsidRPr="00FD1A42" w:rsidRDefault="00AB1368" w:rsidP="00AB1368">
                              <w:pPr>
                                <w:spacing w:line="260" w:lineRule="exact"/>
                                <w:jc w:val="center"/>
                                <w:rPr>
                                  <w:rFonts w:ascii="標楷體" w:eastAsia="標楷體" w:hAnsi="標楷體"/>
                                  <w:sz w:val="20"/>
                                  <w:szCs w:val="20"/>
                                </w:rPr>
                              </w:pPr>
                              <w:r>
                                <w:rPr>
                                  <w:rFonts w:ascii="標楷體" w:eastAsia="標楷體" w:hAnsi="標楷體" w:hint="eastAsia"/>
                                  <w:sz w:val="20"/>
                                  <w:szCs w:val="20"/>
                                </w:rPr>
                                <w:t>（必要時請專業人員協助確認）</w:t>
                              </w:r>
                            </w:p>
                          </w:txbxContent>
                        </wps:txbx>
                        <wps:bodyPr rot="0" vert="horz" wrap="square" lIns="91440" tIns="45720" rIns="91440" bIns="45720" anchor="t" anchorCtr="0" upright="1">
                          <a:noAutofit/>
                        </wps:bodyPr>
                      </wps:wsp>
                      <wps:wsp>
                        <wps:cNvPr id="12" name="菱形 657"/>
                        <wps:cNvSpPr>
                          <a:spLocks noChangeArrowheads="1"/>
                        </wps:cNvSpPr>
                        <wps:spPr bwMode="auto">
                          <a:xfrm>
                            <a:off x="3107" y="12833"/>
                            <a:ext cx="4794" cy="1275"/>
                          </a:xfrm>
                          <a:prstGeom prst="diamond">
                            <a:avLst/>
                          </a:prstGeom>
                          <a:solidFill>
                            <a:srgbClr val="FFFFFF"/>
                          </a:solidFill>
                          <a:ln w="9525">
                            <a:solidFill>
                              <a:srgbClr val="000000"/>
                            </a:solidFill>
                            <a:miter lim="800000"/>
                            <a:headEnd/>
                            <a:tailEnd/>
                          </a:ln>
                        </wps:spPr>
                        <wps:txbx>
                          <w:txbxContent>
                            <w:p w:rsidR="00AB1368" w:rsidRPr="00803597" w:rsidRDefault="00AB1368" w:rsidP="00AB1368">
                              <w:pPr>
                                <w:spacing w:line="260" w:lineRule="exact"/>
                                <w:jc w:val="center"/>
                                <w:rPr>
                                  <w:rFonts w:ascii="標楷體" w:eastAsia="標楷體" w:hAnsi="標楷體"/>
                                  <w:sz w:val="21"/>
                                  <w:szCs w:val="21"/>
                                </w:rPr>
                              </w:pPr>
                              <w:r>
                                <w:rPr>
                                  <w:rFonts w:ascii="標楷體" w:eastAsia="標楷體" w:hAnsi="標楷體" w:hint="eastAsia"/>
                                  <w:sz w:val="20"/>
                                  <w:szCs w:val="20"/>
                                </w:rPr>
                                <w:t>第一線指揮官或其指定代理人指示開放通行</w:t>
                              </w:r>
                            </w:p>
                          </w:txbxContent>
                        </wps:txbx>
                        <wps:bodyPr rot="0" vert="horz" wrap="square" lIns="91440" tIns="10800" rIns="91440" bIns="10800" anchor="t" anchorCtr="0" upright="1">
                          <a:noAutofit/>
                        </wps:bodyPr>
                      </wps:wsp>
                      <wps:wsp>
                        <wps:cNvPr id="13" name="文字方塊 23"/>
                        <wps:cNvSpPr txBox="1">
                          <a:spLocks noChangeArrowheads="1"/>
                        </wps:cNvSpPr>
                        <wps:spPr bwMode="auto">
                          <a:xfrm>
                            <a:off x="3148" y="14434"/>
                            <a:ext cx="4714" cy="1207"/>
                          </a:xfrm>
                          <a:prstGeom prst="rect">
                            <a:avLst/>
                          </a:prstGeom>
                          <a:solidFill>
                            <a:srgbClr val="FFFFFF"/>
                          </a:solidFill>
                          <a:ln w="9525">
                            <a:solidFill>
                              <a:srgbClr val="000000"/>
                            </a:solidFill>
                            <a:miter lim="800000"/>
                            <a:headEnd/>
                            <a:tailEnd/>
                          </a:ln>
                        </wps:spPr>
                        <wps:txbx>
                          <w:txbxContent>
                            <w:p w:rsidR="00AB1368" w:rsidRPr="00A70A3F" w:rsidRDefault="00AB1368" w:rsidP="00AB1368">
                              <w:pPr>
                                <w:spacing w:line="260" w:lineRule="exact"/>
                                <w:jc w:val="center"/>
                                <w:rPr>
                                  <w:rFonts w:ascii="標楷體" w:eastAsia="標楷體" w:hAnsi="標楷體"/>
                                  <w:sz w:val="20"/>
                                  <w:szCs w:val="20"/>
                                </w:rPr>
                              </w:pPr>
                              <w:r w:rsidRPr="00A70A3F">
                                <w:rPr>
                                  <w:rFonts w:ascii="標楷體" w:eastAsia="標楷體" w:hAnsi="標楷體" w:hint="eastAsia"/>
                                  <w:sz w:val="20"/>
                                  <w:szCs w:val="20"/>
                                </w:rPr>
                                <w:t>【恢復通行】</w:t>
                              </w:r>
                            </w:p>
                            <w:p w:rsidR="00AB1368" w:rsidRPr="00A70A3F" w:rsidRDefault="00AB1368" w:rsidP="00AB1368">
                              <w:pPr>
                                <w:spacing w:line="260" w:lineRule="exact"/>
                                <w:jc w:val="center"/>
                                <w:rPr>
                                  <w:rFonts w:ascii="標楷體" w:eastAsia="標楷體" w:hAnsi="標楷體"/>
                                  <w:sz w:val="20"/>
                                  <w:szCs w:val="20"/>
                                </w:rPr>
                              </w:pPr>
                              <w:r w:rsidRPr="00A70A3F">
                                <w:rPr>
                                  <w:rFonts w:ascii="標楷體" w:eastAsia="標楷體" w:hAnsi="標楷體" w:hint="eastAsia"/>
                                  <w:sz w:val="20"/>
                                  <w:szCs w:val="20"/>
                                </w:rPr>
                                <w:t>封閉設施撤除</w:t>
                              </w:r>
                            </w:p>
                            <w:p w:rsidR="00AB1368" w:rsidRPr="00A70A3F" w:rsidRDefault="00AB1368" w:rsidP="00AB1368">
                              <w:pPr>
                                <w:spacing w:line="260" w:lineRule="exact"/>
                                <w:jc w:val="center"/>
                                <w:rPr>
                                  <w:rFonts w:ascii="標楷體" w:eastAsia="標楷體" w:hAnsi="標楷體"/>
                                  <w:sz w:val="20"/>
                                  <w:szCs w:val="20"/>
                                </w:rPr>
                              </w:pPr>
                              <w:r w:rsidRPr="00A70A3F">
                                <w:rPr>
                                  <w:rFonts w:ascii="標楷體" w:eastAsia="標楷體" w:hAnsi="標楷體" w:hint="eastAsia"/>
                                  <w:sz w:val="20"/>
                                  <w:szCs w:val="20"/>
                                </w:rPr>
                                <w:t>按規定程序通報（建設局或區公所）</w:t>
                              </w:r>
                            </w:p>
                            <w:p w:rsidR="00AB1368" w:rsidRPr="005050BB" w:rsidRDefault="00AB1368" w:rsidP="00AB1368">
                              <w:pPr>
                                <w:spacing w:line="260" w:lineRule="exact"/>
                                <w:jc w:val="center"/>
                                <w:rPr>
                                  <w:rFonts w:eastAsia="標楷體" w:cs="標楷體"/>
                                  <w:sz w:val="20"/>
                                  <w:szCs w:val="20"/>
                                </w:rPr>
                              </w:pPr>
                              <w:r w:rsidRPr="00A70A3F">
                                <w:rPr>
                                  <w:rFonts w:eastAsia="標楷體" w:cs="標楷體" w:hint="eastAsia"/>
                                  <w:sz w:val="20"/>
                                  <w:szCs w:val="20"/>
                                </w:rPr>
                                <w:t>視情況持續觀察警戒</w:t>
                              </w:r>
                              <w:r w:rsidRPr="005050BB">
                                <w:rPr>
                                  <w:rFonts w:eastAsia="標楷體" w:cs="標楷體" w:hint="eastAsia"/>
                                  <w:sz w:val="20"/>
                                  <w:szCs w:val="20"/>
                                </w:rPr>
                                <w:t>，特別注意橋基沖刷情形</w:t>
                              </w:r>
                            </w:p>
                          </w:txbxContent>
                        </wps:txbx>
                        <wps:bodyPr rot="0" vert="horz" wrap="square" lIns="91440" tIns="45720" rIns="91440" bIns="45720" anchor="t" anchorCtr="0" upright="1">
                          <a:noAutofit/>
                        </wps:bodyPr>
                      </wps:wsp>
                      <wps:wsp>
                        <wps:cNvPr id="14" name="直線單箭頭接點 662"/>
                        <wps:cNvCnPr>
                          <a:cxnSpLocks noChangeShapeType="1"/>
                        </wps:cNvCnPr>
                        <wps:spPr bwMode="auto">
                          <a:xfrm>
                            <a:off x="5501" y="12593"/>
                            <a:ext cx="0" cy="2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直線接點 660"/>
                        <wps:cNvCnPr>
                          <a:cxnSpLocks noChangeShapeType="1"/>
                        </wps:cNvCnPr>
                        <wps:spPr bwMode="auto">
                          <a:xfrm flipV="1">
                            <a:off x="8387" y="12240"/>
                            <a:ext cx="5" cy="12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直線單箭頭接點 661"/>
                        <wps:cNvCnPr>
                          <a:cxnSpLocks noChangeShapeType="1"/>
                        </wps:cNvCnPr>
                        <wps:spPr bwMode="auto">
                          <a:xfrm flipH="1">
                            <a:off x="7129" y="12233"/>
                            <a:ext cx="126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文字方塊 665"/>
                        <wps:cNvSpPr txBox="1">
                          <a:spLocks noChangeArrowheads="1"/>
                        </wps:cNvSpPr>
                        <wps:spPr bwMode="auto">
                          <a:xfrm>
                            <a:off x="5807" y="1402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368" w:rsidRPr="00793408" w:rsidRDefault="00AB1368" w:rsidP="00AB1368">
                              <w:pPr>
                                <w:spacing w:line="240" w:lineRule="atLeast"/>
                                <w:rPr>
                                  <w:rFonts w:ascii="標楷體" w:eastAsia="標楷體" w:hAnsi="標楷體"/>
                                  <w:sz w:val="20"/>
                                  <w:szCs w:val="20"/>
                                </w:rPr>
                              </w:pPr>
                              <w:r>
                                <w:rPr>
                                  <w:rFonts w:ascii="標楷體" w:eastAsia="標楷體" w:hAnsi="標楷體" w:hint="eastAsia"/>
                                  <w:sz w:val="20"/>
                                  <w:szCs w:val="20"/>
                                </w:rPr>
                                <w:t>是</w:t>
                              </w:r>
                            </w:p>
                          </w:txbxContent>
                        </wps:txbx>
                        <wps:bodyPr rot="0" vert="horz" wrap="square" lIns="54000" tIns="10800" rIns="54000" bIns="10800" anchor="t" anchorCtr="0" upright="1">
                          <a:noAutofit/>
                        </wps:bodyPr>
                      </wps:wsp>
                      <wps:wsp>
                        <wps:cNvPr id="18" name="文字方塊 663"/>
                        <wps:cNvSpPr txBox="1">
                          <a:spLocks noChangeArrowheads="1"/>
                        </wps:cNvSpPr>
                        <wps:spPr bwMode="auto">
                          <a:xfrm>
                            <a:off x="7847" y="12941"/>
                            <a:ext cx="37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368" w:rsidRPr="00793408" w:rsidRDefault="00AB1368" w:rsidP="00AB1368">
                              <w:pPr>
                                <w:spacing w:line="240" w:lineRule="atLeast"/>
                                <w:rPr>
                                  <w:rFonts w:ascii="標楷體" w:eastAsia="標楷體" w:hAnsi="標楷體"/>
                                  <w:sz w:val="20"/>
                                  <w:szCs w:val="20"/>
                                </w:rPr>
                              </w:pPr>
                              <w:r w:rsidRPr="00793408">
                                <w:rPr>
                                  <w:rFonts w:ascii="標楷體" w:eastAsia="標楷體" w:hAnsi="標楷體" w:hint="eastAsia"/>
                                  <w:sz w:val="20"/>
                                  <w:szCs w:val="20"/>
                                </w:rPr>
                                <w:t>否</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o:spid="_x0000_s1043" style="position:absolute;left:0;text-align:left;margin-left:136.1pt;margin-top:23.65pt;width:264.25pt;height:204.35pt;z-index:251696128" coordorigin="3107,11554" coordsize="528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">
                <v:line id="直線接點 664" o:spid="_x0000_s1044" style="position:absolute;visibility:visible;mso-wrap-style:square" from="7902,13468" to="8387,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" strokeweight=".5pt">
                  <v:stroke joinstyle="miter"/>
                </v:line>
                <v:shape id="直線單箭頭接點 659" o:spid="_x0000_s1045" type="#_x0000_t32" style="position:absolute;left:5207;top:11554;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" strokeweight=".5pt">
                  <v:stroke endarrow="block" joinstyle="miter"/>
                </v:shape>
                <v:shape id="手繪多邊形 3" o:spid="_x0000_s1046" style="position:absolute;left:5501;top:14055;width:8;height:369;visibility:visible;mso-wrap-style:square;v-text-anchor:top" coordsize="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" path="m5,l,620r8,e" filled="f">
                  <v:stroke endarrow="block"/>
                  <v:path arrowok="t" o:connecttype="custom" o:connectlocs="3175,0;0,241496;5080,241496" o:connectangles="0,0,0"/>
                </v:shape>
                <v:shape id="文字方塊 656" o:spid="_x0000_s1047" type="#_x0000_t202" style="position:absolute;left:4109;top:11903;width:301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AB1368" w:rsidRDefault="00AB1368" w:rsidP="00AB1368">
                        <w:pPr>
                          <w:spacing w:line="260" w:lineRule="exact"/>
                          <w:jc w:val="center"/>
                          <w:rPr>
                            <w:rFonts w:ascii="標楷體" w:eastAsia="標楷體" w:hAnsi="標楷體"/>
                            <w:sz w:val="20"/>
                            <w:szCs w:val="20"/>
                          </w:rPr>
                        </w:pPr>
                        <w:r>
                          <w:rPr>
                            <w:rFonts w:ascii="標楷體" w:eastAsia="標楷體" w:hAnsi="標楷體" w:hint="eastAsia"/>
                            <w:sz w:val="20"/>
                            <w:szCs w:val="20"/>
                          </w:rPr>
                          <w:t>檢查確認安全無虞</w:t>
                        </w:r>
                      </w:p>
                      <w:p w:rsidR="00AB1368" w:rsidRPr="00FD1A42" w:rsidRDefault="00AB1368" w:rsidP="00AB1368">
                        <w:pPr>
                          <w:spacing w:line="260" w:lineRule="exact"/>
                          <w:jc w:val="center"/>
                          <w:rPr>
                            <w:rFonts w:ascii="標楷體" w:eastAsia="標楷體" w:hAnsi="標楷體"/>
                            <w:sz w:val="20"/>
                            <w:szCs w:val="20"/>
                          </w:rPr>
                        </w:pPr>
                        <w:r>
                          <w:rPr>
                            <w:rFonts w:ascii="標楷體" w:eastAsia="標楷體" w:hAnsi="標楷體" w:hint="eastAsia"/>
                            <w:sz w:val="20"/>
                            <w:szCs w:val="20"/>
                          </w:rPr>
                          <w:t>（必要時請專業人員協助確認）</w:t>
                        </w:r>
                      </w:p>
                    </w:txbxContent>
                  </v:textbox>
                </v:shape>
                <v:shape id="菱形 657" o:spid="_x0000_s1048" type="#_x0000_t4" style="position:absolute;left:3107;top:12833;width:479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">
                  <v:textbox inset=",.3mm,,.3mm">
                    <w:txbxContent>
                      <w:p w:rsidR="00AB1368" w:rsidRPr="00803597" w:rsidRDefault="00AB1368" w:rsidP="00AB1368">
                        <w:pPr>
                          <w:spacing w:line="260" w:lineRule="exact"/>
                          <w:jc w:val="center"/>
                          <w:rPr>
                            <w:rFonts w:ascii="標楷體" w:eastAsia="標楷體" w:hAnsi="標楷體"/>
                            <w:sz w:val="21"/>
                            <w:szCs w:val="21"/>
                          </w:rPr>
                        </w:pPr>
                        <w:r>
                          <w:rPr>
                            <w:rFonts w:ascii="標楷體" w:eastAsia="標楷體" w:hAnsi="標楷體" w:hint="eastAsia"/>
                            <w:sz w:val="20"/>
                            <w:szCs w:val="20"/>
                          </w:rPr>
                          <w:t>第一線指揮官或其指定代理人指示開放通行</w:t>
                        </w:r>
                      </w:p>
                    </w:txbxContent>
                  </v:textbox>
                </v:shape>
                <v:shape id="文字方塊 23" o:spid="_x0000_s1049" type="#_x0000_t202" style="position:absolute;left:3148;top:14434;width:471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AB1368" w:rsidRPr="00A70A3F" w:rsidRDefault="00AB1368" w:rsidP="00AB1368">
                        <w:pPr>
                          <w:spacing w:line="260" w:lineRule="exact"/>
                          <w:jc w:val="center"/>
                          <w:rPr>
                            <w:rFonts w:ascii="標楷體" w:eastAsia="標楷體" w:hAnsi="標楷體"/>
                            <w:sz w:val="20"/>
                            <w:szCs w:val="20"/>
                          </w:rPr>
                        </w:pPr>
                        <w:r w:rsidRPr="00A70A3F">
                          <w:rPr>
                            <w:rFonts w:ascii="標楷體" w:eastAsia="標楷體" w:hAnsi="標楷體" w:hint="eastAsia"/>
                            <w:sz w:val="20"/>
                            <w:szCs w:val="20"/>
                          </w:rPr>
                          <w:t>【恢復通行】</w:t>
                        </w:r>
                      </w:p>
                      <w:p w:rsidR="00AB1368" w:rsidRPr="00A70A3F" w:rsidRDefault="00AB1368" w:rsidP="00AB1368">
                        <w:pPr>
                          <w:spacing w:line="260" w:lineRule="exact"/>
                          <w:jc w:val="center"/>
                          <w:rPr>
                            <w:rFonts w:ascii="標楷體" w:eastAsia="標楷體" w:hAnsi="標楷體"/>
                            <w:sz w:val="20"/>
                            <w:szCs w:val="20"/>
                          </w:rPr>
                        </w:pPr>
                        <w:r w:rsidRPr="00A70A3F">
                          <w:rPr>
                            <w:rFonts w:ascii="標楷體" w:eastAsia="標楷體" w:hAnsi="標楷體" w:hint="eastAsia"/>
                            <w:sz w:val="20"/>
                            <w:szCs w:val="20"/>
                          </w:rPr>
                          <w:t>封閉設施撤除</w:t>
                        </w:r>
                      </w:p>
                      <w:p w:rsidR="00AB1368" w:rsidRPr="00A70A3F" w:rsidRDefault="00AB1368" w:rsidP="00AB1368">
                        <w:pPr>
                          <w:spacing w:line="260" w:lineRule="exact"/>
                          <w:jc w:val="center"/>
                          <w:rPr>
                            <w:rFonts w:ascii="標楷體" w:eastAsia="標楷體" w:hAnsi="標楷體"/>
                            <w:sz w:val="20"/>
                            <w:szCs w:val="20"/>
                          </w:rPr>
                        </w:pPr>
                        <w:r w:rsidRPr="00A70A3F">
                          <w:rPr>
                            <w:rFonts w:ascii="標楷體" w:eastAsia="標楷體" w:hAnsi="標楷體" w:hint="eastAsia"/>
                            <w:sz w:val="20"/>
                            <w:szCs w:val="20"/>
                          </w:rPr>
                          <w:t>按規定程序通報（建設局或區公所）</w:t>
                        </w:r>
                      </w:p>
                      <w:p w:rsidR="00AB1368" w:rsidRPr="005050BB" w:rsidRDefault="00AB1368" w:rsidP="00AB1368">
                        <w:pPr>
                          <w:spacing w:line="260" w:lineRule="exact"/>
                          <w:jc w:val="center"/>
                          <w:rPr>
                            <w:rFonts w:eastAsia="標楷體" w:cs="標楷體"/>
                            <w:sz w:val="20"/>
                            <w:szCs w:val="20"/>
                          </w:rPr>
                        </w:pPr>
                        <w:r w:rsidRPr="00A70A3F">
                          <w:rPr>
                            <w:rFonts w:eastAsia="標楷體" w:cs="標楷體" w:hint="eastAsia"/>
                            <w:sz w:val="20"/>
                            <w:szCs w:val="20"/>
                          </w:rPr>
                          <w:t>視情況持續觀察警戒</w:t>
                        </w:r>
                        <w:r w:rsidRPr="005050BB">
                          <w:rPr>
                            <w:rFonts w:eastAsia="標楷體" w:cs="標楷體" w:hint="eastAsia"/>
                            <w:sz w:val="20"/>
                            <w:szCs w:val="20"/>
                          </w:rPr>
                          <w:t>，特別注意橋基沖刷情形</w:t>
                        </w:r>
                      </w:p>
                    </w:txbxContent>
                  </v:textbox>
                </v:shape>
                <v:shape id="直線單箭頭接點 662" o:spid="_x0000_s1050" type="#_x0000_t32" style="position:absolute;left:5501;top:12593;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v:line id="直線接點 660" o:spid="_x0000_s1051" style="position:absolute;flip:y;visibility:visible;mso-wrap-style:square" from="8387,12240" to="8392,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" strokeweight=".5pt">
                  <v:stroke joinstyle="miter"/>
                </v:line>
                <v:shape id="直線單箭頭接點 661" o:spid="_x0000_s1052" type="#_x0000_t32" style="position:absolute;left:7129;top:12233;width:12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" strokeweight=".5pt">
                  <v:stroke endarrow="block" joinstyle="miter"/>
                </v:shape>
                <v:shape id="文字方塊 665" o:spid="_x0000_s1053" type="#_x0000_t202" style="position:absolute;left:5807;top:1402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" filled="f" stroked="f">
                  <v:textbox inset="1.5mm,.3mm,1.5mm,.3mm">
                    <w:txbxContent>
                      <w:p w:rsidR="00AB1368" w:rsidRPr="00793408" w:rsidRDefault="00AB1368" w:rsidP="00AB1368">
                        <w:pPr>
                          <w:spacing w:line="240" w:lineRule="atLeast"/>
                          <w:rPr>
                            <w:rFonts w:ascii="標楷體" w:eastAsia="標楷體" w:hAnsi="標楷體"/>
                            <w:sz w:val="20"/>
                            <w:szCs w:val="20"/>
                          </w:rPr>
                        </w:pPr>
                        <w:r>
                          <w:rPr>
                            <w:rFonts w:ascii="標楷體" w:eastAsia="標楷體" w:hAnsi="標楷體" w:hint="eastAsia"/>
                            <w:sz w:val="20"/>
                            <w:szCs w:val="20"/>
                          </w:rPr>
                          <w:t>是</w:t>
                        </w:r>
                      </w:p>
                    </w:txbxContent>
                  </v:textbox>
                </v:shape>
                <v:shape id="文字方塊 663" o:spid="_x0000_s1054" type="#_x0000_t202" style="position:absolute;left:7847;top:12941;width:37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" filled="f" stroked="f">
                  <v:textbox inset="1.5mm,.3mm,1.5mm,.3mm">
                    <w:txbxContent>
                      <w:p w:rsidR="00AB1368" w:rsidRPr="00793408" w:rsidRDefault="00AB1368" w:rsidP="00AB1368">
                        <w:pPr>
                          <w:spacing w:line="240" w:lineRule="atLeast"/>
                          <w:rPr>
                            <w:rFonts w:ascii="標楷體" w:eastAsia="標楷體" w:hAnsi="標楷體"/>
                            <w:sz w:val="20"/>
                            <w:szCs w:val="20"/>
                          </w:rPr>
                        </w:pPr>
                        <w:r w:rsidRPr="00793408">
                          <w:rPr>
                            <w:rFonts w:ascii="標楷體" w:eastAsia="標楷體" w:hAnsi="標楷體" w:hint="eastAsia"/>
                            <w:sz w:val="20"/>
                            <w:szCs w:val="20"/>
                          </w:rPr>
                          <w:t>否</w:t>
                        </w:r>
                      </w:p>
                    </w:txbxContent>
                  </v:textbox>
                </v:shape>
              </v:group>
            </w:pict>
          </mc:Fallback>
        </mc:AlternateContent>
      </w:r>
    </w:p>
    <w:p w:rsidR="00AB1368" w:rsidRPr="00AB1368" w:rsidRDefault="00877BD3" w:rsidP="00AB1368">
      <w:pPr>
        <w:widowControl/>
        <w:jc w:val="center"/>
        <w:rPr>
          <w:rFonts w:eastAsia="標楷體"/>
          <w:b/>
          <w:sz w:val="32"/>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5657850</wp:posOffset>
                </wp:positionH>
                <wp:positionV relativeFrom="paragraph">
                  <wp:posOffset>224790</wp:posOffset>
                </wp:positionV>
                <wp:extent cx="382905" cy="2292985"/>
                <wp:effectExtent l="0" t="0" r="0" b="0"/>
                <wp:wrapNone/>
                <wp:docPr id="6" name="矩形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92985"/>
                        </a:xfrm>
                        <a:prstGeom prst="rect">
                          <a:avLst/>
                        </a:prstGeom>
                        <a:solidFill>
                          <a:srgbClr val="FFFFFF"/>
                        </a:solidFill>
                        <a:ln w="9525">
                          <a:solidFill>
                            <a:srgbClr val="000000"/>
                          </a:solidFill>
                          <a:miter lim="800000"/>
                          <a:headEnd/>
                          <a:tailEnd/>
                        </a:ln>
                      </wps:spPr>
                      <wps:txbx>
                        <w:txbxContent>
                          <w:p w:rsidR="00AB1368" w:rsidRPr="00664E05" w:rsidRDefault="00AB1368" w:rsidP="00AB1368">
                            <w:pPr>
                              <w:jc w:val="center"/>
                              <w:rPr>
                                <w:rFonts w:ascii="標楷體" w:eastAsia="標楷體" w:hAnsi="標楷體"/>
                                <w:sz w:val="22"/>
                                <w:szCs w:val="22"/>
                              </w:rPr>
                            </w:pPr>
                            <w:r w:rsidRPr="00664E05">
                              <w:rPr>
                                <w:rFonts w:ascii="標楷體" w:eastAsia="標楷體" w:hAnsi="標楷體" w:hint="eastAsia"/>
                                <w:sz w:val="22"/>
                                <w:szCs w:val="22"/>
                              </w:rPr>
                              <w:t>開放作業</w:t>
                            </w:r>
                          </w:p>
                        </w:txbxContent>
                      </wps:txbx>
                      <wps:bodyPr rot="0" vert="eaVert"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53" o:spid="_x0000_s1055" style="position:absolute;left:0;text-align:left;margin-left:445.5pt;margin-top:17.7pt;width:30.15pt;height:18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">
                <v:textbox style="layout-flow:vertical-ideographic" inset="2mm,,2mm">
                  <w:txbxContent>
                    <w:p w:rsidR="00AB1368" w:rsidRPr="00664E05" w:rsidRDefault="00AB1368" w:rsidP="00AB1368">
                      <w:pPr>
                        <w:jc w:val="center"/>
                        <w:rPr>
                          <w:rFonts w:ascii="標楷體" w:eastAsia="標楷體" w:hAnsi="標楷體"/>
                          <w:sz w:val="22"/>
                          <w:szCs w:val="22"/>
                        </w:rPr>
                      </w:pPr>
                      <w:r w:rsidRPr="00664E05">
                        <w:rPr>
                          <w:rFonts w:ascii="標楷體" w:eastAsia="標楷體" w:hAnsi="標楷體" w:hint="eastAsia"/>
                          <w:sz w:val="22"/>
                          <w:szCs w:val="22"/>
                        </w:rPr>
                        <w:t>開放作業</w:t>
                      </w:r>
                    </w:p>
                  </w:txbxContent>
                </v:textbox>
              </v:rect>
            </w:pict>
          </mc:Fallback>
        </mc:AlternateContent>
      </w:r>
    </w:p>
    <w:p w:rsidR="00AB1368" w:rsidRPr="00AB1368" w:rsidRDefault="00AB1368" w:rsidP="00AB1368">
      <w:pPr>
        <w:widowControl/>
        <w:jc w:val="center"/>
        <w:rPr>
          <w:rFonts w:eastAsia="標楷體"/>
          <w:b/>
          <w:sz w:val="32"/>
          <w:szCs w:val="28"/>
        </w:rPr>
      </w:pPr>
    </w:p>
    <w:p w:rsidR="00AB1368" w:rsidRPr="00AB1368" w:rsidRDefault="00AB1368" w:rsidP="00AB1368">
      <w:pPr>
        <w:widowControl/>
        <w:jc w:val="center"/>
        <w:rPr>
          <w:rFonts w:eastAsia="標楷體"/>
          <w:b/>
          <w:sz w:val="32"/>
          <w:szCs w:val="28"/>
        </w:rPr>
      </w:pPr>
    </w:p>
    <w:p w:rsidR="00AB1368" w:rsidRPr="00AB1368" w:rsidRDefault="00AB1368" w:rsidP="00AB1368">
      <w:pPr>
        <w:widowControl/>
        <w:jc w:val="center"/>
        <w:rPr>
          <w:rFonts w:eastAsia="標楷體" w:hint="eastAsia"/>
          <w:b/>
          <w:sz w:val="32"/>
          <w:szCs w:val="28"/>
        </w:rPr>
      </w:pPr>
      <w:bookmarkStart w:id="0" w:name="_GoBack"/>
      <w:bookmarkEnd w:id="0"/>
    </w:p>
    <w:p w:rsidR="00AB1368" w:rsidRPr="00AB1368" w:rsidRDefault="00AB1368" w:rsidP="00AB1368">
      <w:pPr>
        <w:widowControl/>
        <w:jc w:val="center"/>
        <w:rPr>
          <w:rFonts w:eastAsia="標楷體"/>
          <w:b/>
          <w:sz w:val="32"/>
          <w:szCs w:val="28"/>
        </w:rPr>
      </w:pPr>
      <w:r w:rsidRPr="00DC50C4">
        <w:rPr>
          <w:b/>
          <w:bCs/>
          <w:snapToGrid w:val="0"/>
        </w:rPr>
        <w:br w:type="page"/>
      </w:r>
    </w:p>
    <w:p w:rsidR="00AB1368" w:rsidRPr="00AB1368" w:rsidRDefault="00AB1368" w:rsidP="00AB1368">
      <w:pPr>
        <w:widowControl/>
        <w:rPr>
          <w:rFonts w:eastAsia="標楷體"/>
        </w:rPr>
      </w:pPr>
      <w:r w:rsidRPr="00AB1368">
        <w:rPr>
          <w:rFonts w:eastAsia="標楷體" w:hint="eastAsia"/>
        </w:rPr>
        <w:lastRenderedPageBreak/>
        <w:t>附件</w:t>
      </w:r>
      <w:r w:rsidRPr="00AB1368">
        <w:rPr>
          <w:rFonts w:eastAsia="標楷體"/>
        </w:rPr>
        <w:t>13-9.2</w:t>
      </w:r>
    </w:p>
    <w:p w:rsidR="00AB1368" w:rsidRPr="00AB1368" w:rsidRDefault="00AB1368" w:rsidP="00AB1368">
      <w:pPr>
        <w:widowControl/>
        <w:tabs>
          <w:tab w:val="left" w:pos="3660"/>
        </w:tabs>
        <w:jc w:val="center"/>
        <w:rPr>
          <w:rFonts w:eastAsia="標楷體"/>
          <w:b/>
          <w:sz w:val="32"/>
        </w:rPr>
      </w:pPr>
      <w:r w:rsidRPr="00AB1368">
        <w:rPr>
          <w:rFonts w:eastAsia="標楷體" w:hint="eastAsia"/>
          <w:b/>
          <w:sz w:val="32"/>
        </w:rPr>
        <w:t>大里區危險橋樑封橋人員聯絡清冊</w:t>
      </w:r>
    </w:p>
    <w:p w:rsidR="00AB1368" w:rsidRPr="00AB1368" w:rsidRDefault="00AB1368" w:rsidP="00AB1368">
      <w:pPr>
        <w:widowControl/>
        <w:tabs>
          <w:tab w:val="left" w:pos="3660"/>
        </w:tabs>
        <w:wordWrap w:val="0"/>
        <w:jc w:val="right"/>
        <w:rPr>
          <w:rFonts w:eastAsia="標楷體"/>
          <w:sz w:val="20"/>
        </w:rPr>
      </w:pPr>
      <w:r w:rsidRPr="00AB1368">
        <w:rPr>
          <w:rFonts w:eastAsia="標楷體" w:hint="eastAsia"/>
          <w:sz w:val="20"/>
        </w:rPr>
        <w:t>更新日期：</w:t>
      </w:r>
      <w:r w:rsidRPr="00AB1368">
        <w:rPr>
          <w:rFonts w:eastAsia="標楷體"/>
          <w:sz w:val="20"/>
        </w:rPr>
        <w:t xml:space="preserve">  </w:t>
      </w:r>
      <w:r w:rsidRPr="00AB1368">
        <w:rPr>
          <w:rFonts w:eastAsia="標楷體" w:hint="eastAsia"/>
          <w:sz w:val="20"/>
        </w:rPr>
        <w:t>年</w:t>
      </w:r>
      <w:r w:rsidRPr="00AB1368">
        <w:rPr>
          <w:rFonts w:eastAsia="標楷體"/>
          <w:sz w:val="20"/>
        </w:rPr>
        <w:t xml:space="preserve">  </w:t>
      </w:r>
      <w:r w:rsidRPr="00AB1368">
        <w:rPr>
          <w:rFonts w:eastAsia="標楷體" w:hint="eastAsia"/>
          <w:sz w:val="20"/>
        </w:rPr>
        <w:t>月</w:t>
      </w:r>
      <w:r w:rsidRPr="00AB1368">
        <w:rPr>
          <w:rFonts w:eastAsia="標楷體"/>
          <w:sz w:val="20"/>
        </w:rPr>
        <w:t xml:space="preserve">  </w:t>
      </w:r>
      <w:r w:rsidRPr="00AB1368">
        <w:rPr>
          <w:rFonts w:eastAsia="標楷體" w:hint="eastAsia"/>
          <w:sz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1213"/>
        <w:gridCol w:w="1356"/>
        <w:gridCol w:w="1567"/>
        <w:gridCol w:w="2424"/>
        <w:gridCol w:w="710"/>
      </w:tblGrid>
      <w:tr w:rsidR="00AB1368" w:rsidRPr="00AB1368" w:rsidTr="006106BE">
        <w:trPr>
          <w:trHeight w:val="522"/>
        </w:trPr>
        <w:tc>
          <w:tcPr>
            <w:tcW w:w="2148" w:type="dxa"/>
            <w:vAlign w:val="center"/>
          </w:tcPr>
          <w:p w:rsidR="00AB1368" w:rsidRPr="00AB1368" w:rsidRDefault="00AB1368" w:rsidP="00AB1368">
            <w:pPr>
              <w:widowControl/>
              <w:tabs>
                <w:tab w:val="left" w:pos="3660"/>
              </w:tabs>
              <w:jc w:val="center"/>
              <w:rPr>
                <w:rFonts w:eastAsia="標楷體"/>
              </w:rPr>
            </w:pPr>
            <w:r w:rsidRPr="00AB1368">
              <w:rPr>
                <w:rFonts w:eastAsia="標楷體" w:hint="eastAsia"/>
              </w:rPr>
              <w:t>危險橋樑</w:t>
            </w:r>
          </w:p>
        </w:tc>
        <w:tc>
          <w:tcPr>
            <w:tcW w:w="1221" w:type="dxa"/>
            <w:vAlign w:val="center"/>
          </w:tcPr>
          <w:p w:rsidR="00AB1368" w:rsidRPr="00AB1368" w:rsidRDefault="00AB1368" w:rsidP="00AB1368">
            <w:pPr>
              <w:widowControl/>
              <w:tabs>
                <w:tab w:val="left" w:pos="3660"/>
              </w:tabs>
              <w:spacing w:line="300" w:lineRule="exact"/>
              <w:jc w:val="center"/>
              <w:rPr>
                <w:rFonts w:eastAsia="標楷體"/>
              </w:rPr>
            </w:pPr>
            <w:r w:rsidRPr="00AB1368">
              <w:rPr>
                <w:rFonts w:eastAsia="標楷體" w:hint="eastAsia"/>
              </w:rPr>
              <w:t>巡查人員姓名</w:t>
            </w:r>
          </w:p>
        </w:tc>
        <w:tc>
          <w:tcPr>
            <w:tcW w:w="1365" w:type="dxa"/>
            <w:vAlign w:val="center"/>
          </w:tcPr>
          <w:p w:rsidR="00AB1368" w:rsidRPr="00AB1368" w:rsidRDefault="00AB1368" w:rsidP="00AB1368">
            <w:pPr>
              <w:widowControl/>
              <w:tabs>
                <w:tab w:val="left" w:pos="3660"/>
              </w:tabs>
              <w:jc w:val="center"/>
              <w:rPr>
                <w:rFonts w:eastAsia="標楷體"/>
              </w:rPr>
            </w:pPr>
            <w:r w:rsidRPr="00AB1368">
              <w:rPr>
                <w:rFonts w:eastAsia="標楷體" w:hint="eastAsia"/>
              </w:rPr>
              <w:t>聯絡電話</w:t>
            </w:r>
          </w:p>
        </w:tc>
        <w:tc>
          <w:tcPr>
            <w:tcW w:w="1578" w:type="dxa"/>
            <w:vAlign w:val="center"/>
          </w:tcPr>
          <w:p w:rsidR="00AB1368" w:rsidRPr="00AB1368" w:rsidRDefault="00AB1368" w:rsidP="00AB1368">
            <w:pPr>
              <w:widowControl/>
              <w:tabs>
                <w:tab w:val="left" w:pos="3660"/>
              </w:tabs>
              <w:jc w:val="center"/>
              <w:rPr>
                <w:rFonts w:eastAsia="標楷體"/>
              </w:rPr>
            </w:pPr>
            <w:r w:rsidRPr="00AB1368">
              <w:rPr>
                <w:rFonts w:eastAsia="標楷體" w:hint="eastAsia"/>
              </w:rPr>
              <w:t>手機</w:t>
            </w:r>
          </w:p>
        </w:tc>
        <w:tc>
          <w:tcPr>
            <w:tcW w:w="2443" w:type="dxa"/>
            <w:vAlign w:val="center"/>
          </w:tcPr>
          <w:p w:rsidR="00AB1368" w:rsidRPr="00AB1368" w:rsidRDefault="00AB1368" w:rsidP="00AB1368">
            <w:pPr>
              <w:widowControl/>
              <w:tabs>
                <w:tab w:val="left" w:pos="3660"/>
              </w:tabs>
              <w:jc w:val="center"/>
              <w:rPr>
                <w:rFonts w:eastAsia="標楷體"/>
              </w:rPr>
            </w:pPr>
            <w:r w:rsidRPr="00AB1368">
              <w:rPr>
                <w:rFonts w:eastAsia="標楷體" w:hint="eastAsia"/>
              </w:rPr>
              <w:t>地址</w:t>
            </w:r>
          </w:p>
        </w:tc>
        <w:tc>
          <w:tcPr>
            <w:tcW w:w="713" w:type="dxa"/>
            <w:vAlign w:val="center"/>
          </w:tcPr>
          <w:p w:rsidR="00AB1368" w:rsidRPr="00AB1368" w:rsidRDefault="00AB1368" w:rsidP="00AB1368">
            <w:pPr>
              <w:widowControl/>
              <w:tabs>
                <w:tab w:val="left" w:pos="3660"/>
              </w:tabs>
              <w:jc w:val="center"/>
              <w:rPr>
                <w:rFonts w:eastAsia="標楷體"/>
              </w:rPr>
            </w:pPr>
            <w:r w:rsidRPr="00AB1368">
              <w:rPr>
                <w:rFonts w:eastAsia="標楷體" w:hint="eastAsia"/>
              </w:rPr>
              <w:t>備註</w:t>
            </w:r>
          </w:p>
        </w:tc>
      </w:tr>
      <w:tr w:rsidR="00AB1368" w:rsidRPr="00AB1368" w:rsidTr="006106BE">
        <w:trPr>
          <w:trHeight w:val="69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69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2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2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2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r w:rsidR="00AB1368" w:rsidRPr="00AB1368" w:rsidTr="006106BE">
        <w:trPr>
          <w:trHeight w:val="757"/>
        </w:trPr>
        <w:tc>
          <w:tcPr>
            <w:tcW w:w="2148" w:type="dxa"/>
          </w:tcPr>
          <w:p w:rsidR="00AB1368" w:rsidRPr="00AB1368" w:rsidRDefault="00AB1368" w:rsidP="00AB1368">
            <w:pPr>
              <w:widowControl/>
              <w:tabs>
                <w:tab w:val="left" w:pos="3660"/>
              </w:tabs>
              <w:rPr>
                <w:rFonts w:eastAsia="標楷體"/>
              </w:rPr>
            </w:pPr>
          </w:p>
        </w:tc>
        <w:tc>
          <w:tcPr>
            <w:tcW w:w="1221" w:type="dxa"/>
          </w:tcPr>
          <w:p w:rsidR="00AB1368" w:rsidRPr="00AB1368" w:rsidRDefault="00AB1368" w:rsidP="00AB1368">
            <w:pPr>
              <w:widowControl/>
              <w:tabs>
                <w:tab w:val="left" w:pos="3660"/>
              </w:tabs>
              <w:rPr>
                <w:rFonts w:eastAsia="標楷體"/>
              </w:rPr>
            </w:pPr>
          </w:p>
        </w:tc>
        <w:tc>
          <w:tcPr>
            <w:tcW w:w="1365" w:type="dxa"/>
          </w:tcPr>
          <w:p w:rsidR="00AB1368" w:rsidRPr="00AB1368" w:rsidRDefault="00AB1368" w:rsidP="00AB1368">
            <w:pPr>
              <w:widowControl/>
              <w:tabs>
                <w:tab w:val="left" w:pos="3660"/>
              </w:tabs>
              <w:rPr>
                <w:rFonts w:eastAsia="標楷體"/>
              </w:rPr>
            </w:pPr>
          </w:p>
        </w:tc>
        <w:tc>
          <w:tcPr>
            <w:tcW w:w="1578" w:type="dxa"/>
          </w:tcPr>
          <w:p w:rsidR="00AB1368" w:rsidRPr="00AB1368" w:rsidRDefault="00AB1368" w:rsidP="00AB1368">
            <w:pPr>
              <w:widowControl/>
              <w:tabs>
                <w:tab w:val="left" w:pos="3660"/>
              </w:tabs>
              <w:rPr>
                <w:rFonts w:eastAsia="標楷體"/>
              </w:rPr>
            </w:pPr>
          </w:p>
        </w:tc>
        <w:tc>
          <w:tcPr>
            <w:tcW w:w="2443" w:type="dxa"/>
          </w:tcPr>
          <w:p w:rsidR="00AB1368" w:rsidRPr="00AB1368" w:rsidRDefault="00AB1368" w:rsidP="00AB1368">
            <w:pPr>
              <w:widowControl/>
              <w:tabs>
                <w:tab w:val="left" w:pos="3660"/>
              </w:tabs>
              <w:rPr>
                <w:rFonts w:eastAsia="標楷體"/>
              </w:rPr>
            </w:pPr>
          </w:p>
        </w:tc>
        <w:tc>
          <w:tcPr>
            <w:tcW w:w="713" w:type="dxa"/>
          </w:tcPr>
          <w:p w:rsidR="00AB1368" w:rsidRPr="00AB1368" w:rsidRDefault="00AB1368" w:rsidP="00AB1368">
            <w:pPr>
              <w:widowControl/>
              <w:tabs>
                <w:tab w:val="left" w:pos="3660"/>
              </w:tabs>
              <w:rPr>
                <w:rFonts w:eastAsia="標楷體"/>
              </w:rPr>
            </w:pPr>
          </w:p>
        </w:tc>
      </w:tr>
    </w:tbl>
    <w:p w:rsidR="00AB1368" w:rsidRPr="00AB1368" w:rsidRDefault="00877BD3" w:rsidP="00AB1368">
      <w:pPr>
        <w:widowControl/>
        <w:tabs>
          <w:tab w:val="left" w:pos="3660"/>
        </w:tabs>
        <w:jc w:val="right"/>
        <w:rPr>
          <w:rFonts w:eastAsia="標楷體"/>
        </w:rPr>
      </w:pPr>
      <w:r>
        <w:rPr>
          <w:noProof/>
        </w:rPr>
        <mc:AlternateContent>
          <mc:Choice Requires="wps">
            <w:drawing>
              <wp:anchor distT="4294967290" distB="4294967290" distL="114300" distR="114300" simplePos="0" relativeHeight="251664384"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5" name="直線接點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473A" id="直線接點 617"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NmehCg6AgAARA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0" distB="4294967290" distL="114300" distR="114300" simplePos="0" relativeHeight="251663360"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4" name="直線接點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3287E" id="直線接點 618" o:spid="_x0000_s1026" style="position:absolute;z-index:2516633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OA0CdY6AgAARA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0" distB="4294967290" distL="114300" distR="114300" simplePos="0" relativeHeight="251662336"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3" name="直線接點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A543" id="直線接點 619"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Nglr3s6AgAARA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0" distB="4294967290" distL="114300" distR="114300" simplePos="0" relativeHeight="251661312" behindDoc="0" locked="0" layoutInCell="1" allowOverlap="1">
                <wp:simplePos x="0" y="0"/>
                <wp:positionH relativeFrom="column">
                  <wp:posOffset>824230</wp:posOffset>
                </wp:positionH>
                <wp:positionV relativeFrom="paragraph">
                  <wp:posOffset>9848849</wp:posOffset>
                </wp:positionV>
                <wp:extent cx="6012180" cy="0"/>
                <wp:effectExtent l="0" t="19050" r="26670" b="19050"/>
                <wp:wrapNone/>
                <wp:docPr id="2" name="直線接點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CF280" id="直線接點 620"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4.9pt,775.5pt" to="538.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" strokeweight="4.5pt">
                <v:stroke linestyle="thickThin"/>
              </v:line>
            </w:pict>
          </mc:Fallback>
        </mc:AlternateContent>
      </w:r>
      <w:r>
        <w:rPr>
          <w:noProof/>
        </w:rPr>
        <mc:AlternateContent>
          <mc:Choice Requires="wps">
            <w:drawing>
              <wp:anchor distT="4294967290" distB="4294967290" distL="114300" distR="114300" simplePos="0" relativeHeight="251660288"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 name="直線接點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B0962" id="直線接點 621"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KljI0U6AgAARAQAAA4AAAAAAAAA&#10;AAAAAAAALgIAAGRycy9lMm9Eb2MueG1sUEsBAi0AFAAGAAgAAAAhANnbGsrdAAAADgEAAA8AAAAA&#10;AAAAAAAAAAAAlAQAAGRycy9kb3ducmV2LnhtbFBLBQYAAAAABAAEAPMAAACeBQAAAAA=&#10;" strokeweight="4.5pt">
                <v:stroke linestyle="thickThin"/>
              </v:line>
            </w:pict>
          </mc:Fallback>
        </mc:AlternateContent>
      </w:r>
      <w:r w:rsidR="00AB1368" w:rsidRPr="00AB1368">
        <w:rPr>
          <w:rFonts w:eastAsia="標楷體" w:hint="eastAsia"/>
        </w:rPr>
        <w:t>大里區公所製表</w:t>
      </w:r>
    </w:p>
    <w:p w:rsidR="00AB1368" w:rsidRPr="00AB1368" w:rsidRDefault="00AB1368" w:rsidP="00AB1368">
      <w:pPr>
        <w:widowControl/>
        <w:rPr>
          <w:rFonts w:eastAsia="標楷體"/>
        </w:rPr>
      </w:pPr>
      <w:r w:rsidRPr="00AB1368">
        <w:rPr>
          <w:rFonts w:eastAsia="標楷體"/>
          <w:b/>
          <w:color w:val="000000"/>
          <w:szCs w:val="22"/>
        </w:rPr>
        <w:br w:type="page"/>
      </w:r>
      <w:r w:rsidRPr="00AB1368">
        <w:rPr>
          <w:rFonts w:eastAsia="標楷體" w:hint="eastAsia"/>
        </w:rPr>
        <w:lastRenderedPageBreak/>
        <w:t>附件</w:t>
      </w:r>
      <w:r w:rsidRPr="00AB1368">
        <w:rPr>
          <w:rFonts w:eastAsia="標楷體"/>
        </w:rPr>
        <w:t>13-9.3</w:t>
      </w:r>
    </w:p>
    <w:p w:rsidR="00AB1368" w:rsidRPr="00AB1368" w:rsidRDefault="00AB1368" w:rsidP="00AB1368">
      <w:pPr>
        <w:jc w:val="center"/>
        <w:rPr>
          <w:rFonts w:eastAsia="標楷體"/>
          <w:b/>
          <w:bCs/>
          <w:sz w:val="36"/>
          <w:szCs w:val="36"/>
        </w:rPr>
      </w:pPr>
      <w:r w:rsidRPr="00AB1368">
        <w:rPr>
          <w:rFonts w:eastAsia="標楷體" w:hint="eastAsia"/>
          <w:b/>
          <w:bCs/>
          <w:sz w:val="32"/>
          <w:szCs w:val="36"/>
        </w:rPr>
        <w:t>封橋警戒管制一覽表</w:t>
      </w:r>
    </w:p>
    <w:p w:rsidR="00AB1368" w:rsidRPr="00AB1368" w:rsidRDefault="00AB1368" w:rsidP="00AB1368">
      <w:pPr>
        <w:rPr>
          <w:rFonts w:eastAsia="標楷體"/>
          <w:bCs/>
        </w:rPr>
      </w:pPr>
      <w:r w:rsidRPr="00AB1368">
        <w:rPr>
          <w:rFonts w:eastAsia="標楷體" w:hint="eastAsia"/>
          <w:bCs/>
        </w:rPr>
        <w:t>填報單位：</w:t>
      </w:r>
      <w:r w:rsidRPr="00AB1368">
        <w:rPr>
          <w:rFonts w:eastAsia="標楷體"/>
          <w:bCs/>
          <w:u w:val="single"/>
        </w:rPr>
        <w:t xml:space="preserve">        </w:t>
      </w:r>
      <w:r w:rsidRPr="00AB1368">
        <w:rPr>
          <w:rFonts w:eastAsia="標楷體" w:hint="eastAsia"/>
          <w:bCs/>
        </w:rPr>
        <w:t>局（區）</w:t>
      </w:r>
      <w:r w:rsidRPr="00AB1368">
        <w:rPr>
          <w:rFonts w:eastAsia="標楷體"/>
          <w:bCs/>
          <w:u w:val="single"/>
        </w:rPr>
        <w:t xml:space="preserve">       </w:t>
      </w:r>
      <w:r w:rsidRPr="00AB1368">
        <w:rPr>
          <w:rFonts w:eastAsia="標楷體" w:hint="eastAsia"/>
          <w:bCs/>
        </w:rPr>
        <w:t>科（課）</w:t>
      </w:r>
      <w:r w:rsidRPr="00AB1368">
        <w:rPr>
          <w:rFonts w:eastAsia="標楷體"/>
          <w:bCs/>
        </w:rPr>
        <w:t xml:space="preserve">      </w:t>
      </w:r>
    </w:p>
    <w:p w:rsidR="00AB1368" w:rsidRPr="00AB1368" w:rsidRDefault="00AB1368" w:rsidP="00AB1368">
      <w:pPr>
        <w:rPr>
          <w:rFonts w:eastAsia="標楷體"/>
          <w:bCs/>
        </w:rPr>
      </w:pPr>
      <w:r w:rsidRPr="00AB1368">
        <w:rPr>
          <w:rFonts w:eastAsia="標楷體" w:hint="eastAsia"/>
          <w:bCs/>
        </w:rPr>
        <w:t>第○次回報</w:t>
      </w:r>
      <w:r w:rsidRPr="00AB1368">
        <w:rPr>
          <w:rFonts w:eastAsia="標楷體"/>
          <w:bCs/>
        </w:rPr>
        <w:t xml:space="preserve"> </w:t>
      </w:r>
      <w:r w:rsidRPr="00AB1368">
        <w:rPr>
          <w:rFonts w:eastAsia="標楷體" w:hint="eastAsia"/>
          <w:bCs/>
        </w:rPr>
        <w:t>日期：</w:t>
      </w:r>
      <w:r w:rsidRPr="00AB1368">
        <w:rPr>
          <w:rFonts w:eastAsia="標楷體"/>
          <w:bCs/>
        </w:rPr>
        <w:t xml:space="preserve">  </w:t>
      </w:r>
      <w:r w:rsidRPr="00AB1368">
        <w:rPr>
          <w:rFonts w:eastAsia="標楷體" w:hint="eastAsia"/>
          <w:bCs/>
        </w:rPr>
        <w:t>年</w:t>
      </w:r>
      <w:r w:rsidRPr="00AB1368">
        <w:rPr>
          <w:rFonts w:eastAsia="標楷體"/>
          <w:bCs/>
        </w:rPr>
        <w:t xml:space="preserve">  </w:t>
      </w:r>
      <w:r w:rsidRPr="00AB1368">
        <w:rPr>
          <w:rFonts w:eastAsia="標楷體" w:hint="eastAsia"/>
          <w:bCs/>
        </w:rPr>
        <w:t>月</w:t>
      </w:r>
      <w:r w:rsidRPr="00AB1368">
        <w:rPr>
          <w:rFonts w:eastAsia="標楷體"/>
          <w:bCs/>
        </w:rPr>
        <w:t xml:space="preserve">  </w:t>
      </w:r>
      <w:r w:rsidRPr="00AB1368">
        <w:rPr>
          <w:rFonts w:eastAsia="標楷體" w:hint="eastAsia"/>
          <w:bCs/>
        </w:rPr>
        <w:t>日</w:t>
      </w:r>
      <w:r w:rsidRPr="00AB1368">
        <w:rPr>
          <w:rFonts w:eastAsia="標楷體"/>
          <w:bCs/>
        </w:rPr>
        <w:t xml:space="preserve">  </w:t>
      </w:r>
      <w:r w:rsidRPr="00AB1368">
        <w:rPr>
          <w:rFonts w:eastAsia="標楷體" w:hint="eastAsia"/>
          <w:bCs/>
        </w:rPr>
        <w:t>時</w:t>
      </w:r>
      <w:r w:rsidRPr="00AB1368">
        <w:rPr>
          <w:rFonts w:eastAsia="標楷體"/>
          <w:bCs/>
        </w:rPr>
        <w:t xml:space="preserve">  </w:t>
      </w:r>
      <w:r w:rsidRPr="00AB1368">
        <w:rPr>
          <w:rFonts w:eastAsia="標楷體" w:hint="eastAsia"/>
          <w:bCs/>
        </w:rPr>
        <w:t>分</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1431"/>
        <w:gridCol w:w="837"/>
        <w:gridCol w:w="839"/>
        <w:gridCol w:w="839"/>
        <w:gridCol w:w="841"/>
        <w:gridCol w:w="839"/>
        <w:gridCol w:w="839"/>
        <w:gridCol w:w="849"/>
        <w:gridCol w:w="1287"/>
        <w:gridCol w:w="602"/>
      </w:tblGrid>
      <w:tr w:rsidR="00AB1368" w:rsidRPr="00AB1368" w:rsidTr="006106BE">
        <w:trPr>
          <w:cantSplit/>
          <w:trHeight w:val="348"/>
          <w:tblHeader/>
        </w:trPr>
        <w:tc>
          <w:tcPr>
            <w:tcW w:w="229" w:type="pct"/>
            <w:vMerge w:val="restart"/>
            <w:vAlign w:val="center"/>
          </w:tcPr>
          <w:p w:rsidR="00AB1368" w:rsidRPr="00AB1368" w:rsidRDefault="00AB1368" w:rsidP="00AB1368">
            <w:pPr>
              <w:jc w:val="center"/>
              <w:rPr>
                <w:rFonts w:eastAsia="標楷體"/>
                <w:bCs/>
              </w:rPr>
            </w:pPr>
            <w:r w:rsidRPr="00AB1368">
              <w:rPr>
                <w:rFonts w:eastAsia="標楷體" w:hint="eastAsia"/>
                <w:bCs/>
              </w:rPr>
              <w:t>項次</w:t>
            </w:r>
          </w:p>
        </w:tc>
        <w:tc>
          <w:tcPr>
            <w:tcW w:w="1175" w:type="pct"/>
            <w:gridSpan w:val="2"/>
            <w:vAlign w:val="center"/>
          </w:tcPr>
          <w:p w:rsidR="00AB1368" w:rsidRPr="00AB1368" w:rsidRDefault="00AB1368" w:rsidP="00AB1368">
            <w:pPr>
              <w:jc w:val="center"/>
              <w:rPr>
                <w:rFonts w:eastAsia="標楷體"/>
              </w:rPr>
            </w:pPr>
            <w:r w:rsidRPr="00AB1368">
              <w:rPr>
                <w:rFonts w:eastAsia="標楷體" w:hint="eastAsia"/>
                <w:bCs/>
              </w:rPr>
              <w:t>管制橋梁</w:t>
            </w:r>
          </w:p>
        </w:tc>
        <w:tc>
          <w:tcPr>
            <w:tcW w:w="1306" w:type="pct"/>
            <w:gridSpan w:val="3"/>
            <w:vAlign w:val="center"/>
          </w:tcPr>
          <w:p w:rsidR="00AB1368" w:rsidRPr="00AB1368" w:rsidRDefault="00AB1368" w:rsidP="00AB1368">
            <w:pPr>
              <w:jc w:val="center"/>
              <w:rPr>
                <w:rFonts w:eastAsia="標楷體"/>
                <w:bCs/>
              </w:rPr>
            </w:pPr>
            <w:r w:rsidRPr="00AB1368">
              <w:rPr>
                <w:rFonts w:eastAsia="標楷體" w:hint="eastAsia"/>
                <w:bCs/>
              </w:rPr>
              <w:t>巡查人員</w:t>
            </w:r>
          </w:p>
        </w:tc>
        <w:tc>
          <w:tcPr>
            <w:tcW w:w="1310" w:type="pct"/>
            <w:gridSpan w:val="3"/>
            <w:vAlign w:val="center"/>
          </w:tcPr>
          <w:p w:rsidR="00AB1368" w:rsidRPr="00AB1368" w:rsidRDefault="00AB1368" w:rsidP="00AB1368">
            <w:pPr>
              <w:jc w:val="center"/>
              <w:rPr>
                <w:rFonts w:eastAsia="標楷體"/>
                <w:bCs/>
              </w:rPr>
            </w:pPr>
            <w:r w:rsidRPr="00AB1368">
              <w:rPr>
                <w:rFonts w:eastAsia="標楷體" w:hint="eastAsia"/>
                <w:bCs/>
              </w:rPr>
              <w:t>看守人員</w:t>
            </w:r>
          </w:p>
        </w:tc>
        <w:tc>
          <w:tcPr>
            <w:tcW w:w="667" w:type="pct"/>
            <w:vMerge w:val="restart"/>
            <w:vAlign w:val="center"/>
          </w:tcPr>
          <w:p w:rsidR="00AB1368" w:rsidRPr="00AB1368" w:rsidRDefault="00AB1368" w:rsidP="00AB1368">
            <w:pPr>
              <w:ind w:leftChars="-50" w:left="-120" w:rightChars="-50" w:right="-120"/>
              <w:jc w:val="center"/>
              <w:rPr>
                <w:rFonts w:eastAsia="標楷體"/>
                <w:bCs/>
              </w:rPr>
            </w:pPr>
            <w:r w:rsidRPr="00AB1368">
              <w:rPr>
                <w:rFonts w:eastAsia="標楷體" w:hint="eastAsia"/>
                <w:bCs/>
              </w:rPr>
              <w:t>通報內容</w:t>
            </w:r>
          </w:p>
          <w:p w:rsidR="00AB1368" w:rsidRPr="00AB1368" w:rsidRDefault="00AB1368" w:rsidP="00AB1368">
            <w:pPr>
              <w:ind w:leftChars="-50" w:left="-120" w:rightChars="-50" w:right="-120"/>
              <w:jc w:val="center"/>
              <w:rPr>
                <w:rFonts w:eastAsia="標楷體"/>
                <w:bCs/>
              </w:rPr>
            </w:pPr>
            <w:r w:rsidRPr="00AB1368">
              <w:rPr>
                <w:rFonts w:eastAsia="標楷體"/>
                <w:bCs/>
              </w:rPr>
              <w:t>(</w:t>
            </w:r>
            <w:r w:rsidRPr="00AB1368">
              <w:rPr>
                <w:rFonts w:eastAsia="標楷體" w:hint="eastAsia"/>
                <w:bCs/>
              </w:rPr>
              <w:t>目前水位及管制作為</w:t>
            </w:r>
            <w:r w:rsidRPr="00AB1368">
              <w:rPr>
                <w:rFonts w:eastAsia="標楷體"/>
                <w:bCs/>
              </w:rPr>
              <w:t>)</w:t>
            </w:r>
          </w:p>
        </w:tc>
        <w:tc>
          <w:tcPr>
            <w:tcW w:w="313" w:type="pct"/>
            <w:vMerge w:val="restart"/>
            <w:vAlign w:val="center"/>
          </w:tcPr>
          <w:p w:rsidR="00AB1368" w:rsidRPr="00AB1368" w:rsidRDefault="00AB1368" w:rsidP="00AB1368">
            <w:pPr>
              <w:ind w:leftChars="-50" w:left="-120" w:rightChars="-50" w:right="-120"/>
              <w:jc w:val="center"/>
              <w:rPr>
                <w:rFonts w:eastAsia="標楷體"/>
                <w:bCs/>
              </w:rPr>
            </w:pPr>
            <w:r w:rsidRPr="00AB1368">
              <w:rPr>
                <w:rFonts w:eastAsia="標楷體" w:hint="eastAsia"/>
                <w:bCs/>
              </w:rPr>
              <w:t>備註</w:t>
            </w:r>
          </w:p>
        </w:tc>
      </w:tr>
      <w:tr w:rsidR="00AB1368" w:rsidRPr="00AB1368" w:rsidTr="006106BE">
        <w:trPr>
          <w:cantSplit/>
          <w:tblHeader/>
        </w:trPr>
        <w:tc>
          <w:tcPr>
            <w:tcW w:w="229" w:type="pct"/>
            <w:vMerge/>
            <w:vAlign w:val="center"/>
          </w:tcPr>
          <w:p w:rsidR="00AB1368" w:rsidRPr="00AB1368" w:rsidRDefault="00AB1368" w:rsidP="00AB1368">
            <w:pPr>
              <w:jc w:val="center"/>
              <w:rPr>
                <w:rFonts w:eastAsia="標楷體"/>
                <w:bCs/>
              </w:rPr>
            </w:pPr>
          </w:p>
        </w:tc>
        <w:tc>
          <w:tcPr>
            <w:tcW w:w="742" w:type="pct"/>
            <w:vAlign w:val="center"/>
          </w:tcPr>
          <w:p w:rsidR="00AB1368" w:rsidRPr="00AB1368" w:rsidRDefault="00AB1368" w:rsidP="00AB1368">
            <w:pPr>
              <w:jc w:val="center"/>
              <w:rPr>
                <w:rFonts w:eastAsia="標楷體"/>
                <w:bCs/>
              </w:rPr>
            </w:pPr>
            <w:r w:rsidRPr="00AB1368">
              <w:rPr>
                <w:rFonts w:eastAsia="標楷體" w:hint="eastAsia"/>
                <w:bCs/>
              </w:rPr>
              <w:t>橋名</w:t>
            </w:r>
          </w:p>
        </w:tc>
        <w:tc>
          <w:tcPr>
            <w:tcW w:w="434" w:type="pct"/>
            <w:vAlign w:val="center"/>
          </w:tcPr>
          <w:p w:rsidR="00AB1368" w:rsidRPr="00AB1368" w:rsidRDefault="00AB1368" w:rsidP="00AB1368">
            <w:pPr>
              <w:ind w:leftChars="-30" w:left="-72" w:rightChars="-30" w:right="-72"/>
              <w:jc w:val="center"/>
              <w:rPr>
                <w:rFonts w:eastAsia="標楷體"/>
                <w:bCs/>
              </w:rPr>
            </w:pPr>
            <w:r w:rsidRPr="00AB1368">
              <w:rPr>
                <w:rFonts w:eastAsia="標楷體" w:hint="eastAsia"/>
                <w:bCs/>
              </w:rPr>
              <w:t>道路、位置</w:t>
            </w:r>
          </w:p>
        </w:tc>
        <w:tc>
          <w:tcPr>
            <w:tcW w:w="435" w:type="pct"/>
            <w:vAlign w:val="center"/>
          </w:tcPr>
          <w:p w:rsidR="00AB1368" w:rsidRPr="00AB1368" w:rsidRDefault="00AB1368" w:rsidP="00AB1368">
            <w:pPr>
              <w:jc w:val="center"/>
              <w:rPr>
                <w:rFonts w:eastAsia="標楷體"/>
                <w:bCs/>
              </w:rPr>
            </w:pPr>
            <w:r w:rsidRPr="00AB1368">
              <w:rPr>
                <w:rFonts w:eastAsia="標楷體" w:hint="eastAsia"/>
                <w:bCs/>
              </w:rPr>
              <w:t>職稱</w:t>
            </w:r>
          </w:p>
          <w:p w:rsidR="00AB1368" w:rsidRPr="00AB1368" w:rsidRDefault="00AB1368" w:rsidP="00AB1368">
            <w:pPr>
              <w:jc w:val="center"/>
              <w:rPr>
                <w:rFonts w:eastAsia="標楷體"/>
                <w:bCs/>
              </w:rPr>
            </w:pPr>
            <w:r w:rsidRPr="00AB1368">
              <w:rPr>
                <w:rFonts w:eastAsia="標楷體" w:hint="eastAsia"/>
                <w:bCs/>
              </w:rPr>
              <w:t>姓名</w:t>
            </w:r>
          </w:p>
        </w:tc>
        <w:tc>
          <w:tcPr>
            <w:tcW w:w="435" w:type="pct"/>
            <w:vAlign w:val="center"/>
          </w:tcPr>
          <w:p w:rsidR="00AB1368" w:rsidRPr="00AB1368" w:rsidRDefault="00AB1368" w:rsidP="00AB1368">
            <w:pPr>
              <w:jc w:val="center"/>
              <w:rPr>
                <w:rFonts w:eastAsia="標楷體"/>
                <w:bCs/>
              </w:rPr>
            </w:pPr>
            <w:r w:rsidRPr="00AB1368">
              <w:rPr>
                <w:rFonts w:eastAsia="標楷體" w:hint="eastAsia"/>
                <w:bCs/>
              </w:rPr>
              <w:t>手機號碼</w:t>
            </w:r>
          </w:p>
        </w:tc>
        <w:tc>
          <w:tcPr>
            <w:tcW w:w="436" w:type="pct"/>
            <w:vAlign w:val="center"/>
          </w:tcPr>
          <w:p w:rsidR="00AB1368" w:rsidRPr="00AB1368" w:rsidRDefault="00AB1368" w:rsidP="00AB1368">
            <w:pPr>
              <w:jc w:val="center"/>
              <w:rPr>
                <w:rFonts w:eastAsia="標楷體"/>
                <w:bCs/>
              </w:rPr>
            </w:pPr>
            <w:r w:rsidRPr="00AB1368">
              <w:rPr>
                <w:rFonts w:eastAsia="標楷體" w:hint="eastAsia"/>
                <w:bCs/>
              </w:rPr>
              <w:t>巡查時間</w:t>
            </w:r>
          </w:p>
        </w:tc>
        <w:tc>
          <w:tcPr>
            <w:tcW w:w="435" w:type="pct"/>
            <w:vAlign w:val="center"/>
          </w:tcPr>
          <w:p w:rsidR="00AB1368" w:rsidRPr="00AB1368" w:rsidRDefault="00AB1368" w:rsidP="00AB1368">
            <w:pPr>
              <w:jc w:val="center"/>
              <w:rPr>
                <w:rFonts w:eastAsia="標楷體"/>
                <w:bCs/>
              </w:rPr>
            </w:pPr>
            <w:r w:rsidRPr="00AB1368">
              <w:rPr>
                <w:rFonts w:eastAsia="標楷體" w:hint="eastAsia"/>
                <w:bCs/>
              </w:rPr>
              <w:t>職稱</w:t>
            </w:r>
          </w:p>
          <w:p w:rsidR="00AB1368" w:rsidRPr="00AB1368" w:rsidRDefault="00AB1368" w:rsidP="00AB1368">
            <w:pPr>
              <w:jc w:val="center"/>
              <w:rPr>
                <w:rFonts w:eastAsia="標楷體"/>
                <w:bCs/>
              </w:rPr>
            </w:pPr>
            <w:r w:rsidRPr="00AB1368">
              <w:rPr>
                <w:rFonts w:eastAsia="標楷體" w:hint="eastAsia"/>
                <w:bCs/>
              </w:rPr>
              <w:t>姓名</w:t>
            </w:r>
          </w:p>
        </w:tc>
        <w:tc>
          <w:tcPr>
            <w:tcW w:w="435" w:type="pct"/>
            <w:vAlign w:val="center"/>
          </w:tcPr>
          <w:p w:rsidR="00AB1368" w:rsidRPr="00AB1368" w:rsidRDefault="00AB1368" w:rsidP="00AB1368">
            <w:pPr>
              <w:jc w:val="center"/>
              <w:rPr>
                <w:rFonts w:eastAsia="標楷體"/>
                <w:bCs/>
              </w:rPr>
            </w:pPr>
            <w:r w:rsidRPr="00AB1368">
              <w:rPr>
                <w:rFonts w:eastAsia="標楷體" w:hint="eastAsia"/>
                <w:bCs/>
              </w:rPr>
              <w:t>手機號碼</w:t>
            </w:r>
          </w:p>
        </w:tc>
        <w:tc>
          <w:tcPr>
            <w:tcW w:w="440" w:type="pct"/>
            <w:vAlign w:val="center"/>
          </w:tcPr>
          <w:p w:rsidR="00AB1368" w:rsidRPr="00AB1368" w:rsidRDefault="00AB1368" w:rsidP="00AB1368">
            <w:pPr>
              <w:ind w:leftChars="-50" w:left="-120" w:rightChars="-50" w:right="-120"/>
              <w:jc w:val="center"/>
              <w:rPr>
                <w:rFonts w:eastAsia="標楷體"/>
                <w:bCs/>
              </w:rPr>
            </w:pPr>
            <w:r w:rsidRPr="00AB1368">
              <w:rPr>
                <w:rFonts w:eastAsia="標楷體" w:hint="eastAsia"/>
                <w:bCs/>
              </w:rPr>
              <w:t>開始看守時間</w:t>
            </w:r>
          </w:p>
        </w:tc>
        <w:tc>
          <w:tcPr>
            <w:tcW w:w="667" w:type="pct"/>
            <w:vMerge/>
            <w:vAlign w:val="center"/>
          </w:tcPr>
          <w:p w:rsidR="00AB1368" w:rsidRPr="00AB1368" w:rsidRDefault="00AB1368" w:rsidP="00AB1368">
            <w:pPr>
              <w:jc w:val="center"/>
              <w:rPr>
                <w:rFonts w:eastAsia="標楷體"/>
                <w:bCs/>
              </w:rPr>
            </w:pPr>
          </w:p>
        </w:tc>
        <w:tc>
          <w:tcPr>
            <w:tcW w:w="313" w:type="pct"/>
            <w:vMerge/>
            <w:vAlign w:val="center"/>
          </w:tcPr>
          <w:p w:rsidR="00AB1368" w:rsidRPr="00AB1368" w:rsidRDefault="00AB1368" w:rsidP="00AB1368">
            <w:pPr>
              <w:jc w:val="center"/>
              <w:rPr>
                <w:rFonts w:eastAsia="標楷體"/>
                <w:bCs/>
              </w:rPr>
            </w:pPr>
          </w:p>
        </w:tc>
      </w:tr>
      <w:tr w:rsidR="00AB1368" w:rsidRPr="00AB1368" w:rsidTr="006106BE">
        <w:trPr>
          <w:cantSplit/>
          <w:trHeight w:val="688"/>
        </w:trPr>
        <w:tc>
          <w:tcPr>
            <w:tcW w:w="229" w:type="pct"/>
            <w:vAlign w:val="center"/>
          </w:tcPr>
          <w:p w:rsidR="00AB1368" w:rsidRPr="00AB1368" w:rsidRDefault="00AB1368" w:rsidP="00AB1368">
            <w:pPr>
              <w:jc w:val="center"/>
              <w:rPr>
                <w:rFonts w:eastAsia="標楷體"/>
                <w:bCs/>
              </w:rPr>
            </w:pPr>
            <w:r w:rsidRPr="00AB1368">
              <w:rPr>
                <w:rFonts w:eastAsia="標楷體"/>
                <w:bCs/>
              </w:rPr>
              <w:t>1</w:t>
            </w:r>
          </w:p>
        </w:tc>
        <w:tc>
          <w:tcPr>
            <w:tcW w:w="742" w:type="pct"/>
            <w:vAlign w:val="center"/>
          </w:tcPr>
          <w:p w:rsidR="00AB1368" w:rsidRPr="00AB1368" w:rsidRDefault="00AB1368" w:rsidP="00AB1368">
            <w:pPr>
              <w:jc w:val="both"/>
              <w:rPr>
                <w:rFonts w:eastAsia="標楷體"/>
                <w:bCs/>
              </w:rPr>
            </w:pPr>
          </w:p>
        </w:tc>
        <w:tc>
          <w:tcPr>
            <w:tcW w:w="434" w:type="pct"/>
            <w:vAlign w:val="center"/>
          </w:tcPr>
          <w:p w:rsidR="00AB1368" w:rsidRPr="00AB1368" w:rsidRDefault="00AB1368" w:rsidP="00AB1368">
            <w:pPr>
              <w:ind w:leftChars="-50" w:left="-120" w:rightChars="-50" w:right="-120"/>
              <w:jc w:val="both"/>
              <w:rPr>
                <w:rFonts w:eastAsia="標楷體"/>
                <w:bCs/>
              </w:rPr>
            </w:pPr>
          </w:p>
        </w:tc>
        <w:tc>
          <w:tcPr>
            <w:tcW w:w="435" w:type="pct"/>
            <w:vAlign w:val="center"/>
          </w:tcPr>
          <w:p w:rsidR="00AB1368" w:rsidRPr="00AB1368" w:rsidRDefault="00AB1368" w:rsidP="00AB1368">
            <w:pPr>
              <w:jc w:val="both"/>
              <w:rPr>
                <w:rFonts w:eastAsia="標楷體"/>
                <w:bCs/>
              </w:rPr>
            </w:pPr>
          </w:p>
        </w:tc>
        <w:tc>
          <w:tcPr>
            <w:tcW w:w="435" w:type="pct"/>
            <w:vAlign w:val="center"/>
          </w:tcPr>
          <w:p w:rsidR="00AB1368" w:rsidRPr="00AB1368" w:rsidRDefault="00AB1368" w:rsidP="00AB1368">
            <w:pPr>
              <w:jc w:val="both"/>
              <w:rPr>
                <w:rFonts w:eastAsia="標楷體"/>
                <w:bCs/>
              </w:rPr>
            </w:pPr>
          </w:p>
        </w:tc>
        <w:tc>
          <w:tcPr>
            <w:tcW w:w="436" w:type="pct"/>
            <w:vAlign w:val="center"/>
          </w:tcPr>
          <w:p w:rsidR="00AB1368" w:rsidRPr="00AB1368" w:rsidRDefault="00AB1368" w:rsidP="00AB1368">
            <w:pPr>
              <w:jc w:val="both"/>
              <w:rPr>
                <w:rFonts w:eastAsia="標楷體"/>
                <w:bCs/>
              </w:rPr>
            </w:pPr>
          </w:p>
        </w:tc>
        <w:tc>
          <w:tcPr>
            <w:tcW w:w="435" w:type="pct"/>
            <w:vAlign w:val="center"/>
          </w:tcPr>
          <w:p w:rsidR="00AB1368" w:rsidRPr="00AB1368" w:rsidRDefault="00AB1368" w:rsidP="00AB1368">
            <w:pPr>
              <w:jc w:val="both"/>
              <w:rPr>
                <w:rFonts w:eastAsia="標楷體"/>
                <w:bCs/>
              </w:rPr>
            </w:pPr>
          </w:p>
        </w:tc>
        <w:tc>
          <w:tcPr>
            <w:tcW w:w="435" w:type="pct"/>
            <w:vAlign w:val="center"/>
          </w:tcPr>
          <w:p w:rsidR="00AB1368" w:rsidRPr="00AB1368" w:rsidRDefault="00AB1368" w:rsidP="00AB1368">
            <w:pPr>
              <w:jc w:val="both"/>
              <w:rPr>
                <w:rFonts w:eastAsia="標楷體"/>
                <w:bCs/>
              </w:rPr>
            </w:pPr>
          </w:p>
        </w:tc>
        <w:tc>
          <w:tcPr>
            <w:tcW w:w="440" w:type="pct"/>
            <w:vAlign w:val="center"/>
          </w:tcPr>
          <w:p w:rsidR="00AB1368" w:rsidRPr="00AB1368" w:rsidRDefault="00AB1368" w:rsidP="00AB1368">
            <w:pPr>
              <w:jc w:val="both"/>
              <w:rPr>
                <w:rFonts w:eastAsia="標楷體"/>
                <w:bCs/>
              </w:rPr>
            </w:pPr>
          </w:p>
        </w:tc>
        <w:tc>
          <w:tcPr>
            <w:tcW w:w="667" w:type="pct"/>
            <w:vAlign w:val="center"/>
          </w:tcPr>
          <w:p w:rsidR="00AB1368" w:rsidRPr="00AB1368" w:rsidRDefault="00AB1368" w:rsidP="00AB1368">
            <w:pPr>
              <w:jc w:val="both"/>
              <w:rPr>
                <w:rFonts w:eastAsia="標楷體"/>
                <w:bCs/>
              </w:rPr>
            </w:pPr>
          </w:p>
        </w:tc>
        <w:tc>
          <w:tcPr>
            <w:tcW w:w="313" w:type="pct"/>
            <w:vAlign w:val="center"/>
          </w:tcPr>
          <w:p w:rsidR="00AB1368" w:rsidRPr="00AB1368" w:rsidRDefault="00AB1368" w:rsidP="00AB1368">
            <w:pPr>
              <w:jc w:val="both"/>
              <w:rPr>
                <w:rFonts w:eastAsia="標楷體"/>
                <w:bCs/>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b/>
                <w:bCs/>
              </w:rPr>
            </w:pPr>
          </w:p>
        </w:tc>
        <w:tc>
          <w:tcPr>
            <w:tcW w:w="742" w:type="pct"/>
            <w:vAlign w:val="center"/>
          </w:tcPr>
          <w:p w:rsidR="00AB1368" w:rsidRPr="00AB1368" w:rsidRDefault="00AB1368" w:rsidP="00AB1368">
            <w:pPr>
              <w:jc w:val="both"/>
              <w:rPr>
                <w:rFonts w:eastAsia="標楷體"/>
                <w:b/>
                <w:bCs/>
              </w:rPr>
            </w:pPr>
          </w:p>
        </w:tc>
        <w:tc>
          <w:tcPr>
            <w:tcW w:w="434"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36"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40" w:type="pct"/>
            <w:vAlign w:val="center"/>
          </w:tcPr>
          <w:p w:rsidR="00AB1368" w:rsidRPr="00AB1368" w:rsidRDefault="00AB1368" w:rsidP="00AB1368">
            <w:pPr>
              <w:jc w:val="both"/>
              <w:rPr>
                <w:rFonts w:eastAsia="標楷體"/>
                <w:b/>
                <w:bCs/>
              </w:rPr>
            </w:pPr>
          </w:p>
        </w:tc>
        <w:tc>
          <w:tcPr>
            <w:tcW w:w="667" w:type="pct"/>
            <w:vAlign w:val="center"/>
          </w:tcPr>
          <w:p w:rsidR="00AB1368" w:rsidRPr="00AB1368" w:rsidRDefault="00AB1368" w:rsidP="00AB1368">
            <w:pPr>
              <w:jc w:val="both"/>
              <w:rPr>
                <w:rFonts w:eastAsia="標楷體"/>
                <w:b/>
                <w:bCs/>
              </w:rPr>
            </w:pPr>
          </w:p>
        </w:tc>
        <w:tc>
          <w:tcPr>
            <w:tcW w:w="313" w:type="pct"/>
            <w:vAlign w:val="center"/>
          </w:tcPr>
          <w:p w:rsidR="00AB1368" w:rsidRPr="00AB1368" w:rsidRDefault="00AB1368" w:rsidP="00AB1368">
            <w:pPr>
              <w:jc w:val="both"/>
              <w:rPr>
                <w:rFonts w:eastAsia="標楷體"/>
                <w:b/>
                <w:bCs/>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b/>
                <w:bCs/>
              </w:rPr>
            </w:pPr>
          </w:p>
        </w:tc>
        <w:tc>
          <w:tcPr>
            <w:tcW w:w="742" w:type="pct"/>
            <w:vAlign w:val="center"/>
          </w:tcPr>
          <w:p w:rsidR="00AB1368" w:rsidRPr="00AB1368" w:rsidRDefault="00AB1368" w:rsidP="00AB1368">
            <w:pPr>
              <w:jc w:val="both"/>
              <w:rPr>
                <w:rFonts w:eastAsia="標楷體"/>
                <w:b/>
                <w:bCs/>
              </w:rPr>
            </w:pPr>
          </w:p>
        </w:tc>
        <w:tc>
          <w:tcPr>
            <w:tcW w:w="434"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36"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35" w:type="pct"/>
            <w:vAlign w:val="center"/>
          </w:tcPr>
          <w:p w:rsidR="00AB1368" w:rsidRPr="00AB1368" w:rsidRDefault="00AB1368" w:rsidP="00AB1368">
            <w:pPr>
              <w:jc w:val="both"/>
              <w:rPr>
                <w:rFonts w:eastAsia="標楷體"/>
                <w:b/>
                <w:bCs/>
              </w:rPr>
            </w:pPr>
          </w:p>
        </w:tc>
        <w:tc>
          <w:tcPr>
            <w:tcW w:w="440" w:type="pct"/>
            <w:vAlign w:val="center"/>
          </w:tcPr>
          <w:p w:rsidR="00AB1368" w:rsidRPr="00AB1368" w:rsidRDefault="00AB1368" w:rsidP="00AB1368">
            <w:pPr>
              <w:jc w:val="both"/>
              <w:rPr>
                <w:rFonts w:eastAsia="標楷體"/>
                <w:b/>
                <w:bCs/>
              </w:rPr>
            </w:pPr>
          </w:p>
        </w:tc>
        <w:tc>
          <w:tcPr>
            <w:tcW w:w="667" w:type="pct"/>
            <w:vAlign w:val="center"/>
          </w:tcPr>
          <w:p w:rsidR="00AB1368" w:rsidRPr="00AB1368" w:rsidRDefault="00AB1368" w:rsidP="00AB1368">
            <w:pPr>
              <w:jc w:val="both"/>
              <w:rPr>
                <w:rFonts w:eastAsia="標楷體"/>
                <w:b/>
                <w:bCs/>
              </w:rPr>
            </w:pPr>
          </w:p>
        </w:tc>
        <w:tc>
          <w:tcPr>
            <w:tcW w:w="313" w:type="pct"/>
            <w:vAlign w:val="center"/>
          </w:tcPr>
          <w:p w:rsidR="00AB1368" w:rsidRPr="00AB1368" w:rsidRDefault="00AB1368" w:rsidP="00AB1368">
            <w:pPr>
              <w:jc w:val="both"/>
              <w:rPr>
                <w:rFonts w:eastAsia="標楷體"/>
                <w:b/>
                <w:bCs/>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rPr>
            </w:pPr>
          </w:p>
        </w:tc>
        <w:tc>
          <w:tcPr>
            <w:tcW w:w="742" w:type="pct"/>
            <w:vAlign w:val="center"/>
          </w:tcPr>
          <w:p w:rsidR="00AB1368" w:rsidRPr="00AB1368" w:rsidRDefault="00AB1368" w:rsidP="00AB1368">
            <w:pPr>
              <w:jc w:val="both"/>
              <w:rPr>
                <w:rFonts w:eastAsia="標楷體"/>
              </w:rPr>
            </w:pPr>
          </w:p>
        </w:tc>
        <w:tc>
          <w:tcPr>
            <w:tcW w:w="434"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6"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40" w:type="pct"/>
            <w:vAlign w:val="center"/>
          </w:tcPr>
          <w:p w:rsidR="00AB1368" w:rsidRPr="00AB1368" w:rsidRDefault="00AB1368" w:rsidP="00AB1368">
            <w:pPr>
              <w:jc w:val="both"/>
              <w:rPr>
                <w:rFonts w:eastAsia="標楷體"/>
              </w:rPr>
            </w:pPr>
          </w:p>
        </w:tc>
        <w:tc>
          <w:tcPr>
            <w:tcW w:w="667" w:type="pct"/>
            <w:vAlign w:val="center"/>
          </w:tcPr>
          <w:p w:rsidR="00AB1368" w:rsidRPr="00AB1368" w:rsidRDefault="00AB1368" w:rsidP="00AB1368">
            <w:pPr>
              <w:jc w:val="both"/>
              <w:rPr>
                <w:rFonts w:eastAsia="標楷體"/>
              </w:rPr>
            </w:pPr>
          </w:p>
        </w:tc>
        <w:tc>
          <w:tcPr>
            <w:tcW w:w="313" w:type="pct"/>
            <w:vAlign w:val="center"/>
          </w:tcPr>
          <w:p w:rsidR="00AB1368" w:rsidRPr="00AB1368" w:rsidRDefault="00AB1368" w:rsidP="00AB1368">
            <w:pPr>
              <w:jc w:val="both"/>
              <w:rPr>
                <w:rFonts w:eastAsia="標楷體"/>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rPr>
            </w:pPr>
          </w:p>
        </w:tc>
        <w:tc>
          <w:tcPr>
            <w:tcW w:w="742" w:type="pct"/>
            <w:vAlign w:val="center"/>
          </w:tcPr>
          <w:p w:rsidR="00AB1368" w:rsidRPr="00AB1368" w:rsidRDefault="00AB1368" w:rsidP="00AB1368">
            <w:pPr>
              <w:jc w:val="both"/>
              <w:rPr>
                <w:rFonts w:eastAsia="標楷體"/>
              </w:rPr>
            </w:pPr>
          </w:p>
        </w:tc>
        <w:tc>
          <w:tcPr>
            <w:tcW w:w="434"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6"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40" w:type="pct"/>
            <w:vAlign w:val="center"/>
          </w:tcPr>
          <w:p w:rsidR="00AB1368" w:rsidRPr="00AB1368" w:rsidRDefault="00AB1368" w:rsidP="00AB1368">
            <w:pPr>
              <w:jc w:val="both"/>
              <w:rPr>
                <w:rFonts w:eastAsia="標楷體"/>
              </w:rPr>
            </w:pPr>
          </w:p>
        </w:tc>
        <w:tc>
          <w:tcPr>
            <w:tcW w:w="667" w:type="pct"/>
            <w:vAlign w:val="center"/>
          </w:tcPr>
          <w:p w:rsidR="00AB1368" w:rsidRPr="00AB1368" w:rsidRDefault="00AB1368" w:rsidP="00AB1368">
            <w:pPr>
              <w:jc w:val="both"/>
              <w:rPr>
                <w:rFonts w:eastAsia="標楷體"/>
              </w:rPr>
            </w:pPr>
          </w:p>
        </w:tc>
        <w:tc>
          <w:tcPr>
            <w:tcW w:w="313" w:type="pct"/>
            <w:vAlign w:val="center"/>
          </w:tcPr>
          <w:p w:rsidR="00AB1368" w:rsidRPr="00AB1368" w:rsidRDefault="00AB1368" w:rsidP="00AB1368">
            <w:pPr>
              <w:jc w:val="both"/>
              <w:rPr>
                <w:rFonts w:eastAsia="標楷體"/>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rPr>
            </w:pPr>
          </w:p>
        </w:tc>
        <w:tc>
          <w:tcPr>
            <w:tcW w:w="742" w:type="pct"/>
            <w:vAlign w:val="center"/>
          </w:tcPr>
          <w:p w:rsidR="00AB1368" w:rsidRPr="00AB1368" w:rsidRDefault="00AB1368" w:rsidP="00AB1368">
            <w:pPr>
              <w:jc w:val="both"/>
              <w:rPr>
                <w:rFonts w:eastAsia="標楷體"/>
              </w:rPr>
            </w:pPr>
          </w:p>
        </w:tc>
        <w:tc>
          <w:tcPr>
            <w:tcW w:w="434"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6"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40" w:type="pct"/>
            <w:vAlign w:val="center"/>
          </w:tcPr>
          <w:p w:rsidR="00AB1368" w:rsidRPr="00AB1368" w:rsidRDefault="00AB1368" w:rsidP="00AB1368">
            <w:pPr>
              <w:jc w:val="both"/>
              <w:rPr>
                <w:rFonts w:eastAsia="標楷體"/>
              </w:rPr>
            </w:pPr>
          </w:p>
        </w:tc>
        <w:tc>
          <w:tcPr>
            <w:tcW w:w="667" w:type="pct"/>
            <w:vAlign w:val="center"/>
          </w:tcPr>
          <w:p w:rsidR="00AB1368" w:rsidRPr="00AB1368" w:rsidRDefault="00AB1368" w:rsidP="00AB1368">
            <w:pPr>
              <w:jc w:val="both"/>
              <w:rPr>
                <w:rFonts w:eastAsia="標楷體"/>
              </w:rPr>
            </w:pPr>
          </w:p>
        </w:tc>
        <w:tc>
          <w:tcPr>
            <w:tcW w:w="313" w:type="pct"/>
            <w:vAlign w:val="center"/>
          </w:tcPr>
          <w:p w:rsidR="00AB1368" w:rsidRPr="00AB1368" w:rsidRDefault="00AB1368" w:rsidP="00AB1368">
            <w:pPr>
              <w:jc w:val="both"/>
              <w:rPr>
                <w:rFonts w:eastAsia="標楷體"/>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rPr>
            </w:pPr>
          </w:p>
        </w:tc>
        <w:tc>
          <w:tcPr>
            <w:tcW w:w="742" w:type="pct"/>
            <w:vAlign w:val="center"/>
          </w:tcPr>
          <w:p w:rsidR="00AB1368" w:rsidRPr="00AB1368" w:rsidRDefault="00AB1368" w:rsidP="00AB1368">
            <w:pPr>
              <w:jc w:val="both"/>
              <w:rPr>
                <w:rFonts w:eastAsia="標楷體"/>
              </w:rPr>
            </w:pPr>
          </w:p>
        </w:tc>
        <w:tc>
          <w:tcPr>
            <w:tcW w:w="434"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6"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40" w:type="pct"/>
            <w:vAlign w:val="center"/>
          </w:tcPr>
          <w:p w:rsidR="00AB1368" w:rsidRPr="00AB1368" w:rsidRDefault="00AB1368" w:rsidP="00AB1368">
            <w:pPr>
              <w:jc w:val="both"/>
              <w:rPr>
                <w:rFonts w:eastAsia="標楷體"/>
              </w:rPr>
            </w:pPr>
          </w:p>
        </w:tc>
        <w:tc>
          <w:tcPr>
            <w:tcW w:w="667" w:type="pct"/>
            <w:vAlign w:val="center"/>
          </w:tcPr>
          <w:p w:rsidR="00AB1368" w:rsidRPr="00AB1368" w:rsidRDefault="00AB1368" w:rsidP="00AB1368">
            <w:pPr>
              <w:jc w:val="both"/>
              <w:rPr>
                <w:rFonts w:eastAsia="標楷體"/>
              </w:rPr>
            </w:pPr>
          </w:p>
        </w:tc>
        <w:tc>
          <w:tcPr>
            <w:tcW w:w="313" w:type="pct"/>
            <w:vAlign w:val="center"/>
          </w:tcPr>
          <w:p w:rsidR="00AB1368" w:rsidRPr="00AB1368" w:rsidRDefault="00AB1368" w:rsidP="00AB1368">
            <w:pPr>
              <w:jc w:val="both"/>
              <w:rPr>
                <w:rFonts w:eastAsia="標楷體"/>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rPr>
            </w:pPr>
          </w:p>
        </w:tc>
        <w:tc>
          <w:tcPr>
            <w:tcW w:w="742" w:type="pct"/>
            <w:vAlign w:val="center"/>
          </w:tcPr>
          <w:p w:rsidR="00AB1368" w:rsidRPr="00AB1368" w:rsidRDefault="00AB1368" w:rsidP="00AB1368">
            <w:pPr>
              <w:jc w:val="both"/>
              <w:rPr>
                <w:rFonts w:eastAsia="標楷體"/>
              </w:rPr>
            </w:pPr>
          </w:p>
        </w:tc>
        <w:tc>
          <w:tcPr>
            <w:tcW w:w="434"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6"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40" w:type="pct"/>
            <w:vAlign w:val="center"/>
          </w:tcPr>
          <w:p w:rsidR="00AB1368" w:rsidRPr="00AB1368" w:rsidRDefault="00AB1368" w:rsidP="00AB1368">
            <w:pPr>
              <w:jc w:val="both"/>
              <w:rPr>
                <w:rFonts w:eastAsia="標楷體"/>
              </w:rPr>
            </w:pPr>
          </w:p>
        </w:tc>
        <w:tc>
          <w:tcPr>
            <w:tcW w:w="667" w:type="pct"/>
            <w:vAlign w:val="center"/>
          </w:tcPr>
          <w:p w:rsidR="00AB1368" w:rsidRPr="00AB1368" w:rsidRDefault="00AB1368" w:rsidP="00AB1368">
            <w:pPr>
              <w:jc w:val="both"/>
              <w:rPr>
                <w:rFonts w:eastAsia="標楷體"/>
              </w:rPr>
            </w:pPr>
          </w:p>
        </w:tc>
        <w:tc>
          <w:tcPr>
            <w:tcW w:w="313" w:type="pct"/>
            <w:vAlign w:val="center"/>
          </w:tcPr>
          <w:p w:rsidR="00AB1368" w:rsidRPr="00AB1368" w:rsidRDefault="00AB1368" w:rsidP="00AB1368">
            <w:pPr>
              <w:jc w:val="both"/>
              <w:rPr>
                <w:rFonts w:eastAsia="標楷體"/>
              </w:rPr>
            </w:pPr>
          </w:p>
        </w:tc>
      </w:tr>
      <w:tr w:rsidR="00AB1368" w:rsidRPr="00AB1368" w:rsidTr="006106BE">
        <w:trPr>
          <w:trHeight w:val="720"/>
        </w:trPr>
        <w:tc>
          <w:tcPr>
            <w:tcW w:w="229" w:type="pct"/>
            <w:vAlign w:val="center"/>
          </w:tcPr>
          <w:p w:rsidR="00AB1368" w:rsidRPr="00AB1368" w:rsidRDefault="00AB1368" w:rsidP="00AB1368">
            <w:pPr>
              <w:jc w:val="center"/>
              <w:rPr>
                <w:rFonts w:eastAsia="標楷體"/>
              </w:rPr>
            </w:pPr>
          </w:p>
        </w:tc>
        <w:tc>
          <w:tcPr>
            <w:tcW w:w="742" w:type="pct"/>
            <w:vAlign w:val="center"/>
          </w:tcPr>
          <w:p w:rsidR="00AB1368" w:rsidRPr="00AB1368" w:rsidRDefault="00AB1368" w:rsidP="00AB1368">
            <w:pPr>
              <w:jc w:val="both"/>
              <w:rPr>
                <w:rFonts w:eastAsia="標楷體"/>
              </w:rPr>
            </w:pPr>
          </w:p>
        </w:tc>
        <w:tc>
          <w:tcPr>
            <w:tcW w:w="434"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6"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35" w:type="pct"/>
            <w:vAlign w:val="center"/>
          </w:tcPr>
          <w:p w:rsidR="00AB1368" w:rsidRPr="00AB1368" w:rsidRDefault="00AB1368" w:rsidP="00AB1368">
            <w:pPr>
              <w:jc w:val="both"/>
              <w:rPr>
                <w:rFonts w:eastAsia="標楷體"/>
              </w:rPr>
            </w:pPr>
          </w:p>
        </w:tc>
        <w:tc>
          <w:tcPr>
            <w:tcW w:w="440" w:type="pct"/>
            <w:vAlign w:val="center"/>
          </w:tcPr>
          <w:p w:rsidR="00AB1368" w:rsidRPr="00AB1368" w:rsidRDefault="00AB1368" w:rsidP="00AB1368">
            <w:pPr>
              <w:jc w:val="both"/>
              <w:rPr>
                <w:rFonts w:eastAsia="標楷體"/>
              </w:rPr>
            </w:pPr>
          </w:p>
        </w:tc>
        <w:tc>
          <w:tcPr>
            <w:tcW w:w="667" w:type="pct"/>
            <w:vAlign w:val="center"/>
          </w:tcPr>
          <w:p w:rsidR="00AB1368" w:rsidRPr="00AB1368" w:rsidRDefault="00AB1368" w:rsidP="00AB1368">
            <w:pPr>
              <w:jc w:val="both"/>
              <w:rPr>
                <w:rFonts w:eastAsia="標楷體"/>
              </w:rPr>
            </w:pPr>
          </w:p>
        </w:tc>
        <w:tc>
          <w:tcPr>
            <w:tcW w:w="313" w:type="pct"/>
            <w:vAlign w:val="center"/>
          </w:tcPr>
          <w:p w:rsidR="00AB1368" w:rsidRPr="00AB1368" w:rsidRDefault="00AB1368" w:rsidP="00AB1368">
            <w:pPr>
              <w:jc w:val="both"/>
              <w:rPr>
                <w:rFonts w:eastAsia="標楷體"/>
              </w:rPr>
            </w:pPr>
          </w:p>
        </w:tc>
      </w:tr>
    </w:tbl>
    <w:p w:rsidR="00AB1368" w:rsidRPr="00AB1368" w:rsidRDefault="00AB1368" w:rsidP="00AB1368">
      <w:pPr>
        <w:rPr>
          <w:rFonts w:eastAsia="標楷體"/>
        </w:rPr>
      </w:pPr>
    </w:p>
    <w:p w:rsidR="00AB1368" w:rsidRPr="00AB1368" w:rsidRDefault="00AB1368" w:rsidP="00AB1368">
      <w:pPr>
        <w:rPr>
          <w:rFonts w:eastAsia="標楷體"/>
          <w:u w:val="single"/>
        </w:rPr>
      </w:pPr>
      <w:r w:rsidRPr="00AB1368">
        <w:rPr>
          <w:rFonts w:eastAsia="標楷體" w:hint="eastAsia"/>
        </w:rPr>
        <w:t>通報人</w:t>
      </w:r>
      <w:r w:rsidRPr="00AB1368">
        <w:rPr>
          <w:rFonts w:eastAsia="標楷體"/>
        </w:rPr>
        <w:t xml:space="preserve">: </w:t>
      </w:r>
      <w:r w:rsidRPr="00AB1368">
        <w:rPr>
          <w:rFonts w:eastAsia="標楷體"/>
          <w:u w:val="single"/>
        </w:rPr>
        <w:t xml:space="preserve">              </w:t>
      </w:r>
    </w:p>
    <w:p w:rsidR="00AD5752" w:rsidRPr="00F2759B" w:rsidRDefault="00AD5752" w:rsidP="00AB1368">
      <w:pPr>
        <w:pStyle w:val="affb"/>
      </w:pPr>
    </w:p>
    <w:sectPr w:rsidR="00AD5752" w:rsidRPr="00F2759B" w:rsidSect="00AB1368">
      <w:headerReference w:type="default" r:id="rId7"/>
      <w:footerReference w:type="default" r:id="rId8"/>
      <w:footerReference w:type="first" r:id="rId9"/>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B6" w:rsidRDefault="009B4EB6" w:rsidP="006777F8">
      <w:r>
        <w:separator/>
      </w:r>
    </w:p>
  </w:endnote>
  <w:endnote w:type="continuationSeparator" w:id="0">
    <w:p w:rsidR="009B4EB6" w:rsidRDefault="009B4EB6"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notTrueType/>
    <w:pitch w:val="variable"/>
    <w:sig w:usb0="00000003" w:usb1="00000000" w:usb2="00000000" w:usb3="00000000" w:csb0="00000001" w:csb1="00000000"/>
  </w:font>
  <w:font w:name="Segoe UI Emoj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52" w:rsidRDefault="00AD5752" w:rsidP="008A64D4">
    <w:pPr>
      <w:pStyle w:val="a7"/>
      <w:jc w:val="center"/>
    </w:pPr>
    <w:r>
      <w:t>2-3-</w:t>
    </w:r>
    <w:r w:rsidR="009B4EB6">
      <w:fldChar w:fldCharType="begin"/>
    </w:r>
    <w:r w:rsidR="009B4EB6">
      <w:instrText>PAGE   \* MERGEFORMAT</w:instrText>
    </w:r>
    <w:r w:rsidR="009B4EB6">
      <w:fldChar w:fldCharType="separate"/>
    </w:r>
    <w:r w:rsidR="00605307" w:rsidRPr="00605307">
      <w:rPr>
        <w:noProof/>
        <w:lang w:val="zh-TW"/>
      </w:rPr>
      <w:t>6</w:t>
    </w:r>
    <w:r w:rsidR="009B4EB6">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52" w:rsidRDefault="00AD5752" w:rsidP="00404074">
    <w:pPr>
      <w:pStyle w:val="a7"/>
      <w:spacing w:before="120"/>
      <w:jc w:val="center"/>
    </w:pPr>
  </w:p>
  <w:p w:rsidR="00AD5752" w:rsidRPr="00C266DB" w:rsidRDefault="00AD5752"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B6" w:rsidRDefault="009B4EB6" w:rsidP="006777F8">
      <w:r>
        <w:separator/>
      </w:r>
    </w:p>
  </w:footnote>
  <w:footnote w:type="continuationSeparator" w:id="0">
    <w:p w:rsidR="009B4EB6" w:rsidRDefault="009B4EB6"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52" w:rsidRPr="00F2759B" w:rsidRDefault="00AD5752" w:rsidP="00F2759B">
    <w:pPr>
      <w:pStyle w:val="a5"/>
      <w:tabs>
        <w:tab w:val="clear" w:pos="4153"/>
        <w:tab w:val="clear" w:pos="8306"/>
        <w:tab w:val="center" w:pos="4706"/>
        <w:tab w:val="right" w:pos="9413"/>
      </w:tabs>
    </w:pPr>
    <w:r w:rsidRPr="00CC0F78">
      <w:rPr>
        <w:rFonts w:ascii="標楷體" w:eastAsia="標楷體" w:hAnsi="標楷體" w:hint="eastAsia"/>
      </w:rPr>
      <w:t>臺中市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封橋標準作業程序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3C90"/>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14D7"/>
    <w:rsid w:val="002C2C5F"/>
    <w:rsid w:val="002C74C6"/>
    <w:rsid w:val="002D33C2"/>
    <w:rsid w:val="002D3B0F"/>
    <w:rsid w:val="002D47FE"/>
    <w:rsid w:val="002D4D20"/>
    <w:rsid w:val="002F5BA4"/>
    <w:rsid w:val="00300144"/>
    <w:rsid w:val="00301041"/>
    <w:rsid w:val="00302A4E"/>
    <w:rsid w:val="00305F32"/>
    <w:rsid w:val="00306793"/>
    <w:rsid w:val="00312DF6"/>
    <w:rsid w:val="00313190"/>
    <w:rsid w:val="0032019B"/>
    <w:rsid w:val="00322772"/>
    <w:rsid w:val="00324132"/>
    <w:rsid w:val="00334D07"/>
    <w:rsid w:val="003419AF"/>
    <w:rsid w:val="003426C1"/>
    <w:rsid w:val="00343C94"/>
    <w:rsid w:val="00343E1E"/>
    <w:rsid w:val="0035002A"/>
    <w:rsid w:val="003514A9"/>
    <w:rsid w:val="00352896"/>
    <w:rsid w:val="00354B82"/>
    <w:rsid w:val="003563C2"/>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34EB"/>
    <w:rsid w:val="005050BB"/>
    <w:rsid w:val="005050E2"/>
    <w:rsid w:val="005066B8"/>
    <w:rsid w:val="00507A59"/>
    <w:rsid w:val="00514651"/>
    <w:rsid w:val="00515041"/>
    <w:rsid w:val="00517759"/>
    <w:rsid w:val="00517A39"/>
    <w:rsid w:val="00522834"/>
    <w:rsid w:val="00527DF9"/>
    <w:rsid w:val="005308EE"/>
    <w:rsid w:val="00530DDA"/>
    <w:rsid w:val="0053102E"/>
    <w:rsid w:val="00532232"/>
    <w:rsid w:val="005348BC"/>
    <w:rsid w:val="00535246"/>
    <w:rsid w:val="0053615E"/>
    <w:rsid w:val="00536E89"/>
    <w:rsid w:val="005373D5"/>
    <w:rsid w:val="00537ACF"/>
    <w:rsid w:val="0054124B"/>
    <w:rsid w:val="00542361"/>
    <w:rsid w:val="00546D04"/>
    <w:rsid w:val="00551048"/>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2221"/>
    <w:rsid w:val="005C358B"/>
    <w:rsid w:val="005C66FE"/>
    <w:rsid w:val="005D0AA1"/>
    <w:rsid w:val="005D15FB"/>
    <w:rsid w:val="005D17D1"/>
    <w:rsid w:val="005D3543"/>
    <w:rsid w:val="005D3625"/>
    <w:rsid w:val="005D734F"/>
    <w:rsid w:val="005E04DC"/>
    <w:rsid w:val="005E615B"/>
    <w:rsid w:val="005F2A7E"/>
    <w:rsid w:val="005F3333"/>
    <w:rsid w:val="005F5BB4"/>
    <w:rsid w:val="005F62E8"/>
    <w:rsid w:val="005F70B8"/>
    <w:rsid w:val="00601145"/>
    <w:rsid w:val="006019B8"/>
    <w:rsid w:val="00603961"/>
    <w:rsid w:val="00605307"/>
    <w:rsid w:val="00607336"/>
    <w:rsid w:val="00612F2A"/>
    <w:rsid w:val="0061350A"/>
    <w:rsid w:val="00615323"/>
    <w:rsid w:val="00616636"/>
    <w:rsid w:val="0061776F"/>
    <w:rsid w:val="00620BB8"/>
    <w:rsid w:val="0062272B"/>
    <w:rsid w:val="00624D95"/>
    <w:rsid w:val="00624E66"/>
    <w:rsid w:val="006260BC"/>
    <w:rsid w:val="00627E0B"/>
    <w:rsid w:val="00632275"/>
    <w:rsid w:val="00632A6F"/>
    <w:rsid w:val="00653BED"/>
    <w:rsid w:val="00660CBF"/>
    <w:rsid w:val="00664E05"/>
    <w:rsid w:val="006657FA"/>
    <w:rsid w:val="00667C9B"/>
    <w:rsid w:val="00672135"/>
    <w:rsid w:val="00674CFF"/>
    <w:rsid w:val="00674DC1"/>
    <w:rsid w:val="0067636B"/>
    <w:rsid w:val="006777F8"/>
    <w:rsid w:val="00680C2C"/>
    <w:rsid w:val="006817EE"/>
    <w:rsid w:val="00684638"/>
    <w:rsid w:val="00690F79"/>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6166"/>
    <w:rsid w:val="00747586"/>
    <w:rsid w:val="00747B69"/>
    <w:rsid w:val="00750CEF"/>
    <w:rsid w:val="00754E86"/>
    <w:rsid w:val="007745F8"/>
    <w:rsid w:val="00780941"/>
    <w:rsid w:val="00792C07"/>
    <w:rsid w:val="00793408"/>
    <w:rsid w:val="00793415"/>
    <w:rsid w:val="00796B1F"/>
    <w:rsid w:val="007A0747"/>
    <w:rsid w:val="007A0C8A"/>
    <w:rsid w:val="007A5993"/>
    <w:rsid w:val="007B0241"/>
    <w:rsid w:val="007B070F"/>
    <w:rsid w:val="007B1AF0"/>
    <w:rsid w:val="007C21FE"/>
    <w:rsid w:val="007C2939"/>
    <w:rsid w:val="007D795B"/>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29BE"/>
    <w:rsid w:val="0087431F"/>
    <w:rsid w:val="00875B97"/>
    <w:rsid w:val="008762F6"/>
    <w:rsid w:val="00876D7D"/>
    <w:rsid w:val="00877BD3"/>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D2BD8"/>
    <w:rsid w:val="008E0298"/>
    <w:rsid w:val="008E1B77"/>
    <w:rsid w:val="008E2FA9"/>
    <w:rsid w:val="008E3573"/>
    <w:rsid w:val="008E4725"/>
    <w:rsid w:val="008E6585"/>
    <w:rsid w:val="008E6D98"/>
    <w:rsid w:val="0090317D"/>
    <w:rsid w:val="009031EC"/>
    <w:rsid w:val="009078F6"/>
    <w:rsid w:val="00912837"/>
    <w:rsid w:val="009135AE"/>
    <w:rsid w:val="00915EA0"/>
    <w:rsid w:val="00921FF8"/>
    <w:rsid w:val="00926DE9"/>
    <w:rsid w:val="009270A1"/>
    <w:rsid w:val="009342E5"/>
    <w:rsid w:val="0093493D"/>
    <w:rsid w:val="0093663B"/>
    <w:rsid w:val="0094052A"/>
    <w:rsid w:val="009470F5"/>
    <w:rsid w:val="00950630"/>
    <w:rsid w:val="00951545"/>
    <w:rsid w:val="00951F73"/>
    <w:rsid w:val="00953066"/>
    <w:rsid w:val="009574B0"/>
    <w:rsid w:val="0096040F"/>
    <w:rsid w:val="009626C4"/>
    <w:rsid w:val="00964867"/>
    <w:rsid w:val="009667AE"/>
    <w:rsid w:val="00967E38"/>
    <w:rsid w:val="00972FF3"/>
    <w:rsid w:val="009A136E"/>
    <w:rsid w:val="009A761C"/>
    <w:rsid w:val="009B0EEE"/>
    <w:rsid w:val="009B16E8"/>
    <w:rsid w:val="009B4EB6"/>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7ABD"/>
    <w:rsid w:val="00A40D67"/>
    <w:rsid w:val="00A4172C"/>
    <w:rsid w:val="00A44818"/>
    <w:rsid w:val="00A46AA8"/>
    <w:rsid w:val="00A471CF"/>
    <w:rsid w:val="00A54AF0"/>
    <w:rsid w:val="00A54B23"/>
    <w:rsid w:val="00A644ED"/>
    <w:rsid w:val="00A70A3F"/>
    <w:rsid w:val="00A71E1B"/>
    <w:rsid w:val="00A73F59"/>
    <w:rsid w:val="00A74A7C"/>
    <w:rsid w:val="00A77244"/>
    <w:rsid w:val="00A905D2"/>
    <w:rsid w:val="00A92F81"/>
    <w:rsid w:val="00AA04C3"/>
    <w:rsid w:val="00AA3D96"/>
    <w:rsid w:val="00AA63C8"/>
    <w:rsid w:val="00AB01A3"/>
    <w:rsid w:val="00AB079A"/>
    <w:rsid w:val="00AB1368"/>
    <w:rsid w:val="00AC0192"/>
    <w:rsid w:val="00AC01F6"/>
    <w:rsid w:val="00AC31A7"/>
    <w:rsid w:val="00AC3396"/>
    <w:rsid w:val="00AC36F8"/>
    <w:rsid w:val="00AC409E"/>
    <w:rsid w:val="00AC540C"/>
    <w:rsid w:val="00AC5BED"/>
    <w:rsid w:val="00AD2003"/>
    <w:rsid w:val="00AD2295"/>
    <w:rsid w:val="00AD5752"/>
    <w:rsid w:val="00AD5EED"/>
    <w:rsid w:val="00AD5F66"/>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29A"/>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274"/>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2759B"/>
    <w:rsid w:val="00F30CD1"/>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3C6"/>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D00E62"/>
  <w15:docId w15:val="{2B3965F2-4B63-4460-8F82-9079E296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7F68F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74">
      <w:marLeft w:val="0"/>
      <w:marRight w:val="0"/>
      <w:marTop w:val="0"/>
      <w:marBottom w:val="0"/>
      <w:divBdr>
        <w:top w:val="none" w:sz="0" w:space="0" w:color="auto"/>
        <w:left w:val="none" w:sz="0" w:space="0" w:color="auto"/>
        <w:bottom w:val="none" w:sz="0" w:space="0" w:color="auto"/>
        <w:right w:val="none" w:sz="0" w:space="0" w:color="auto"/>
      </w:divBdr>
    </w:div>
    <w:div w:id="157675">
      <w:marLeft w:val="0"/>
      <w:marRight w:val="0"/>
      <w:marTop w:val="0"/>
      <w:marBottom w:val="0"/>
      <w:divBdr>
        <w:top w:val="none" w:sz="0" w:space="0" w:color="auto"/>
        <w:left w:val="none" w:sz="0" w:space="0" w:color="auto"/>
        <w:bottom w:val="none" w:sz="0" w:space="0" w:color="auto"/>
        <w:right w:val="none" w:sz="0" w:space="0" w:color="auto"/>
      </w:divBdr>
    </w:div>
    <w:div w:id="157676">
      <w:marLeft w:val="0"/>
      <w:marRight w:val="0"/>
      <w:marTop w:val="0"/>
      <w:marBottom w:val="0"/>
      <w:divBdr>
        <w:top w:val="none" w:sz="0" w:space="0" w:color="auto"/>
        <w:left w:val="none" w:sz="0" w:space="0" w:color="auto"/>
        <w:bottom w:val="none" w:sz="0" w:space="0" w:color="auto"/>
        <w:right w:val="none" w:sz="0" w:space="0" w:color="auto"/>
      </w:divBdr>
    </w:div>
    <w:div w:id="157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400</Words>
  <Characters>2281</Characters>
  <Application>Microsoft Office Word</Application>
  <DocSecurity>0</DocSecurity>
  <Lines>19</Lines>
  <Paragraphs>5</Paragraphs>
  <ScaleCrop>false</ScaleCrop>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2</cp:revision>
  <cp:lastPrinted>2017-07-03T08:13:00Z</cp:lastPrinted>
  <dcterms:created xsi:type="dcterms:W3CDTF">2017-09-26T10:21:00Z</dcterms:created>
  <dcterms:modified xsi:type="dcterms:W3CDTF">2017-09-26T10:21:00Z</dcterms:modified>
</cp:coreProperties>
</file>