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1F4E" w:rsidRDefault="008E19A3" w:rsidP="008E19A3">
      <w:pPr>
        <w:pStyle w:val="Web"/>
        <w:widowControl w:val="0"/>
        <w:spacing w:before="0" w:after="60" w:line="300" w:lineRule="exact"/>
      </w:pPr>
      <w:r w:rsidRPr="0045673C">
        <w:rPr>
          <w:rFonts w:ascii="Arial" w:eastAsia="標楷體" w:hAnsi="Arial" w:cs="Arial"/>
          <w:bCs/>
        </w:rPr>
        <w:t>附表三</w:t>
      </w:r>
    </w:p>
    <w:p w:rsidR="00271F4E" w:rsidRPr="0045673C" w:rsidRDefault="00271F4E" w:rsidP="00271F4E">
      <w:pPr>
        <w:pStyle w:val="Web"/>
        <w:widowControl w:val="0"/>
        <w:spacing w:before="108" w:after="0" w:line="360" w:lineRule="exact"/>
        <w:ind w:right="72"/>
        <w:jc w:val="center"/>
        <w:rPr>
          <w:rFonts w:ascii="Arial" w:eastAsia="標楷體" w:hAnsi="Arial" w:cs="Arial"/>
          <w:b/>
          <w:sz w:val="40"/>
          <w:szCs w:val="40"/>
        </w:rPr>
      </w:pPr>
      <w:r w:rsidRPr="0045673C">
        <w:rPr>
          <w:rFonts w:ascii="Arial" w:eastAsia="標楷體" w:hAnsi="Arial" w:cs="Arial"/>
          <w:b/>
          <w:sz w:val="40"/>
          <w:szCs w:val="40"/>
        </w:rPr>
        <w:t>臺中市大里區里活動中心租用費基準表</w:t>
      </w:r>
      <w:r>
        <w:rPr>
          <w:rFonts w:ascii="Arial" w:eastAsia="標楷體" w:hAnsi="Arial" w:cs="Arial" w:hint="eastAsia"/>
          <w:b/>
          <w:sz w:val="40"/>
          <w:szCs w:val="40"/>
        </w:rPr>
        <w:t>(</w:t>
      </w:r>
      <w:r w:rsidRPr="00774EFE">
        <w:rPr>
          <w:rFonts w:ascii="Arial" w:eastAsia="標楷體" w:hAnsi="Arial" w:cs="Arial"/>
          <w:b/>
          <w:sz w:val="40"/>
          <w:szCs w:val="40"/>
        </w:rPr>
        <w:t>每小時</w:t>
      </w:r>
      <w:r>
        <w:rPr>
          <w:rFonts w:ascii="Arial" w:eastAsia="標楷體" w:hAnsi="Arial" w:cs="Arial"/>
          <w:b/>
          <w:sz w:val="40"/>
          <w:szCs w:val="40"/>
        </w:rPr>
        <w:t>)</w:t>
      </w:r>
    </w:p>
    <w:p w:rsidR="00271F4E" w:rsidRDefault="00271F4E" w:rsidP="00271F4E"/>
    <w:tbl>
      <w:tblPr>
        <w:tblW w:w="920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873"/>
        <w:gridCol w:w="874"/>
        <w:gridCol w:w="873"/>
        <w:gridCol w:w="874"/>
        <w:gridCol w:w="873"/>
        <w:gridCol w:w="874"/>
        <w:gridCol w:w="1843"/>
      </w:tblGrid>
      <w:tr w:rsidR="00271F4E" w:rsidRPr="0045673C" w:rsidTr="00271F4E">
        <w:trPr>
          <w:trHeight w:val="737"/>
          <w:jc w:val="center"/>
        </w:trPr>
        <w:tc>
          <w:tcPr>
            <w:tcW w:w="2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場地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短期租用費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長期租用費</w:t>
            </w:r>
          </w:p>
        </w:tc>
        <w:tc>
          <w:tcPr>
            <w:tcW w:w="1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水電費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冷氣費</w:t>
            </w:r>
          </w:p>
        </w:tc>
      </w:tr>
      <w:tr w:rsidR="00271F4E" w:rsidRPr="0045673C" w:rsidTr="00271F4E">
        <w:trPr>
          <w:trHeight w:val="736"/>
          <w:jc w:val="center"/>
        </w:trPr>
        <w:tc>
          <w:tcPr>
            <w:tcW w:w="2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日間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夜間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日間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夜間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日間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夜間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4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</w:p>
        </w:tc>
      </w:tr>
      <w:tr w:rsidR="00271F4E" w:rsidRPr="0045673C" w:rsidTr="00271F4E">
        <w:trPr>
          <w:trHeight w:val="1392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20" w:lineRule="exact"/>
              <w:jc w:val="both"/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  <w:t>內新里活動中心</w:t>
            </w:r>
          </w:p>
          <w:p w:rsidR="00271F4E" w:rsidRPr="0045673C" w:rsidRDefault="00271F4E" w:rsidP="00E341B6">
            <w:pPr>
              <w:pStyle w:val="Web"/>
              <w:widowControl w:val="0"/>
              <w:spacing w:before="0" w:after="0" w:line="420" w:lineRule="exact"/>
              <w:jc w:val="both"/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  <w:t>立德里活動中心</w:t>
            </w:r>
          </w:p>
          <w:p w:rsidR="00271F4E" w:rsidRPr="0045673C" w:rsidRDefault="00271F4E" w:rsidP="00E341B6">
            <w:pPr>
              <w:pStyle w:val="Web"/>
              <w:widowControl w:val="0"/>
              <w:spacing w:before="0" w:after="0" w:line="420" w:lineRule="exact"/>
              <w:jc w:val="both"/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  <w:t>長榮里活動中心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250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300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125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sz w:val="28"/>
                <w:szCs w:val="28"/>
              </w:rPr>
              <w:t>150</w:t>
            </w:r>
            <w:r w:rsidRPr="0045673C">
              <w:rPr>
                <w:rFonts w:ascii="Arial" w:eastAsia="標楷體" w:hAnsi="Arial" w:cs="Arial"/>
                <w:sz w:val="28"/>
                <w:szCs w:val="28"/>
              </w:rPr>
              <w:t>元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50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3"/>
                <w:sz w:val="28"/>
                <w:szCs w:val="28"/>
              </w:rPr>
              <w:t>6</w:t>
            </w:r>
            <w:r>
              <w:rPr>
                <w:rFonts w:ascii="Arial" w:eastAsia="標楷體" w:hAnsi="Arial" w:cs="Arial"/>
                <w:kern w:val="3"/>
                <w:sz w:val="28"/>
                <w:szCs w:val="28"/>
              </w:rPr>
              <w:t>3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sz w:val="28"/>
                <w:szCs w:val="28"/>
              </w:rPr>
              <w:t>150</w:t>
            </w:r>
            <w:r w:rsidRPr="0045673C">
              <w:rPr>
                <w:rFonts w:ascii="Arial" w:eastAsia="標楷體" w:hAnsi="Arial" w:cs="Arial"/>
                <w:sz w:val="28"/>
                <w:szCs w:val="28"/>
              </w:rPr>
              <w:t>元</w:t>
            </w:r>
          </w:p>
        </w:tc>
      </w:tr>
      <w:tr w:rsidR="00271F4E" w:rsidRPr="0045673C" w:rsidTr="00271F4E">
        <w:trPr>
          <w:trHeight w:val="1115"/>
          <w:jc w:val="center"/>
        </w:trPr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420" w:lineRule="exact"/>
              <w:jc w:val="both"/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  <w:t>永隆里活動中心</w:t>
            </w:r>
          </w:p>
          <w:p w:rsidR="00271F4E" w:rsidRPr="0045673C" w:rsidRDefault="00271F4E" w:rsidP="00E341B6">
            <w:pPr>
              <w:pStyle w:val="Web"/>
              <w:widowControl w:val="0"/>
              <w:spacing w:before="0" w:after="0" w:line="420" w:lineRule="exact"/>
              <w:jc w:val="both"/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bCs/>
                <w:kern w:val="3"/>
                <w:sz w:val="28"/>
                <w:szCs w:val="28"/>
              </w:rPr>
              <w:t>國光里活動中心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250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300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125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sz w:val="28"/>
                <w:szCs w:val="28"/>
              </w:rPr>
              <w:t>150</w:t>
            </w:r>
            <w:r w:rsidRPr="0045673C">
              <w:rPr>
                <w:rFonts w:ascii="Arial" w:eastAsia="標楷體" w:hAnsi="Arial" w:cs="Arial"/>
                <w:sz w:val="28"/>
                <w:szCs w:val="28"/>
              </w:rPr>
              <w:t>元</w:t>
            </w:r>
          </w:p>
        </w:tc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50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71F4E" w:rsidRPr="0045673C" w:rsidRDefault="00271F4E" w:rsidP="00E341B6">
            <w:pPr>
              <w:pStyle w:val="Web"/>
              <w:widowControl w:val="0"/>
              <w:spacing w:before="0" w:after="0" w:line="320" w:lineRule="exact"/>
              <w:jc w:val="center"/>
              <w:rPr>
                <w:rFonts w:ascii="Arial" w:eastAsia="標楷體" w:hAnsi="Arial" w:cs="Arial"/>
                <w:kern w:val="3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kern w:val="3"/>
                <w:sz w:val="28"/>
                <w:szCs w:val="28"/>
              </w:rPr>
              <w:t>6</w:t>
            </w:r>
            <w:r>
              <w:rPr>
                <w:rFonts w:ascii="Arial" w:eastAsia="標楷體" w:hAnsi="Arial" w:cs="Arial"/>
                <w:kern w:val="3"/>
                <w:sz w:val="28"/>
                <w:szCs w:val="28"/>
              </w:rPr>
              <w:t>3</w:t>
            </w:r>
            <w:r w:rsidRPr="0045673C">
              <w:rPr>
                <w:rFonts w:ascii="Arial" w:eastAsia="標楷體" w:hAnsi="Arial" w:cs="Arial"/>
                <w:kern w:val="3"/>
                <w:sz w:val="28"/>
                <w:szCs w:val="28"/>
              </w:rPr>
              <w:t>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1F4E" w:rsidRPr="0045673C" w:rsidRDefault="00271F4E" w:rsidP="00E341B6">
            <w:pPr>
              <w:spacing w:line="32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45673C">
              <w:rPr>
                <w:rFonts w:ascii="Arial" w:eastAsia="標楷體" w:hAnsi="Arial" w:cs="Arial"/>
                <w:sz w:val="28"/>
                <w:szCs w:val="28"/>
              </w:rPr>
              <w:t>100</w:t>
            </w:r>
            <w:r w:rsidRPr="0045673C">
              <w:rPr>
                <w:rFonts w:ascii="Arial" w:eastAsia="標楷體" w:hAnsi="Arial" w:cs="Arial"/>
                <w:sz w:val="28"/>
                <w:szCs w:val="28"/>
              </w:rPr>
              <w:t>元</w:t>
            </w:r>
          </w:p>
        </w:tc>
      </w:tr>
      <w:tr w:rsidR="00271F4E" w:rsidRPr="0045673C" w:rsidTr="008E19A3">
        <w:trPr>
          <w:trHeight w:val="2610"/>
          <w:jc w:val="center"/>
        </w:trPr>
        <w:tc>
          <w:tcPr>
            <w:tcW w:w="92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71F4E" w:rsidRPr="0045673C" w:rsidRDefault="00271F4E" w:rsidP="00271F4E">
            <w:pPr>
              <w:pStyle w:val="Web"/>
              <w:widowControl w:val="0"/>
              <w:spacing w:before="0" w:after="0" w:line="440" w:lineRule="exact"/>
              <w:jc w:val="both"/>
              <w:rPr>
                <w:rFonts w:ascii="Arial" w:eastAsia="標楷體" w:hAnsi="Arial" w:cs="Arial"/>
                <w:kern w:val="3"/>
              </w:rPr>
            </w:pPr>
            <w:r w:rsidRPr="0045673C">
              <w:rPr>
                <w:rFonts w:ascii="Arial" w:eastAsia="標楷體" w:hAnsi="Arial" w:cs="Arial"/>
                <w:kern w:val="3"/>
              </w:rPr>
              <w:t>附註：</w:t>
            </w:r>
          </w:p>
          <w:p w:rsidR="00271F4E" w:rsidRPr="0045673C" w:rsidRDefault="00271F4E" w:rsidP="00271F4E">
            <w:pPr>
              <w:pStyle w:val="Web"/>
              <w:widowControl w:val="0"/>
              <w:spacing w:before="0" w:after="180" w:line="300" w:lineRule="exact"/>
              <w:ind w:left="720" w:hanging="480"/>
              <w:rPr>
                <w:rFonts w:ascii="Arial" w:eastAsia="標楷體" w:hAnsi="Arial" w:cs="Arial"/>
                <w:kern w:val="3"/>
              </w:rPr>
            </w:pPr>
            <w:r w:rsidRPr="0045673C">
              <w:rPr>
                <w:rFonts w:ascii="Arial" w:eastAsia="標楷體" w:hAnsi="Arial" w:cs="Arial"/>
                <w:kern w:val="3"/>
              </w:rPr>
              <w:t>一、長期性使用者，優惠租用費</w:t>
            </w:r>
            <w:r w:rsidRPr="0045673C">
              <w:rPr>
                <w:rFonts w:ascii="Arial" w:eastAsia="標楷體" w:hAnsi="Arial" w:cs="Arial"/>
                <w:kern w:val="3"/>
              </w:rPr>
              <w:t>5</w:t>
            </w:r>
            <w:r w:rsidRPr="0045673C">
              <w:rPr>
                <w:rFonts w:ascii="Arial" w:eastAsia="標楷體" w:hAnsi="Arial" w:cs="Arial"/>
                <w:kern w:val="3"/>
              </w:rPr>
              <w:t>折，水電費及冷氣費無優惠。所謂長期性使用係指每次使用或每週累計使用不少於</w:t>
            </w:r>
            <w:r w:rsidRPr="0045673C">
              <w:rPr>
                <w:rFonts w:ascii="Arial" w:eastAsia="標楷體" w:hAnsi="Arial" w:cs="Arial"/>
                <w:kern w:val="3"/>
              </w:rPr>
              <w:t>2</w:t>
            </w:r>
            <w:r w:rsidRPr="0045673C">
              <w:rPr>
                <w:rFonts w:ascii="Arial" w:eastAsia="標楷體" w:hAnsi="Arial" w:cs="Arial"/>
                <w:kern w:val="3"/>
              </w:rPr>
              <w:t>小時，每週使用</w:t>
            </w:r>
            <w:r w:rsidRPr="0045673C">
              <w:rPr>
                <w:rFonts w:ascii="Arial" w:eastAsia="標楷體" w:hAnsi="Arial" w:cs="Arial"/>
                <w:kern w:val="3"/>
              </w:rPr>
              <w:t>1</w:t>
            </w:r>
            <w:r w:rsidRPr="0045673C">
              <w:rPr>
                <w:rFonts w:ascii="Arial" w:eastAsia="標楷體" w:hAnsi="Arial" w:cs="Arial"/>
                <w:kern w:val="3"/>
              </w:rPr>
              <w:t>次以上，且連續使用達</w:t>
            </w:r>
            <w:r w:rsidRPr="0045673C">
              <w:rPr>
                <w:rFonts w:ascii="Arial" w:eastAsia="標楷體" w:hAnsi="Arial" w:cs="Arial"/>
                <w:kern w:val="3"/>
              </w:rPr>
              <w:t>2</w:t>
            </w:r>
            <w:r w:rsidRPr="0045673C">
              <w:rPr>
                <w:rFonts w:ascii="Arial" w:eastAsia="標楷體" w:hAnsi="Arial" w:cs="Arial"/>
                <w:kern w:val="3"/>
              </w:rPr>
              <w:t>個月者，惟倘係為配合本所通知而暫停使用者，則不受前開限制。</w:t>
            </w:r>
          </w:p>
          <w:p w:rsidR="00271F4E" w:rsidRPr="0045673C" w:rsidRDefault="00271F4E" w:rsidP="00271F4E">
            <w:pPr>
              <w:pStyle w:val="Web"/>
              <w:widowControl w:val="0"/>
              <w:spacing w:before="0" w:after="180" w:line="300" w:lineRule="exact"/>
              <w:ind w:left="720" w:hanging="480"/>
              <w:rPr>
                <w:rFonts w:ascii="Arial" w:eastAsia="標楷體" w:hAnsi="Arial" w:cs="Arial"/>
                <w:kern w:val="3"/>
              </w:rPr>
            </w:pPr>
            <w:r w:rsidRPr="0045673C">
              <w:rPr>
                <w:rFonts w:ascii="Arial" w:eastAsia="標楷體" w:hAnsi="Arial" w:cs="Arial"/>
                <w:kern w:val="3"/>
              </w:rPr>
              <w:t>二、每次租用最少以小時計，不滿</w:t>
            </w:r>
            <w:r w:rsidRPr="0045673C">
              <w:rPr>
                <w:rFonts w:ascii="Arial" w:eastAsia="標楷體" w:hAnsi="Arial" w:cs="Arial"/>
                <w:kern w:val="3"/>
              </w:rPr>
              <w:t>1</w:t>
            </w:r>
            <w:r w:rsidRPr="0045673C">
              <w:rPr>
                <w:rFonts w:ascii="Arial" w:eastAsia="標楷體" w:hAnsi="Arial" w:cs="Arial"/>
                <w:kern w:val="3"/>
              </w:rPr>
              <w:t>小時，以</w:t>
            </w:r>
            <w:r w:rsidRPr="0045673C">
              <w:rPr>
                <w:rFonts w:ascii="Arial" w:eastAsia="標楷體" w:hAnsi="Arial" w:cs="Arial"/>
                <w:kern w:val="3"/>
              </w:rPr>
              <w:t>1</w:t>
            </w:r>
            <w:r w:rsidRPr="0045673C">
              <w:rPr>
                <w:rFonts w:ascii="Arial" w:eastAsia="標楷體" w:hAnsi="Arial" w:cs="Arial"/>
                <w:kern w:val="3"/>
              </w:rPr>
              <w:t>小時計，並依據「臺中市大里區里活動中心使用管理要點」第</w:t>
            </w:r>
            <w:r w:rsidRPr="0045673C">
              <w:rPr>
                <w:rFonts w:ascii="Arial" w:eastAsia="標楷體" w:hAnsi="Arial" w:cs="Arial"/>
                <w:kern w:val="3"/>
              </w:rPr>
              <w:t>5</w:t>
            </w:r>
            <w:r w:rsidRPr="0045673C">
              <w:rPr>
                <w:rFonts w:ascii="Arial" w:eastAsia="標楷體" w:hAnsi="Arial" w:cs="Arial"/>
                <w:kern w:val="3"/>
              </w:rPr>
              <w:t>點第</w:t>
            </w:r>
            <w:r w:rsidRPr="0045673C">
              <w:rPr>
                <w:rFonts w:ascii="Arial" w:eastAsia="標楷體" w:hAnsi="Arial" w:cs="Arial"/>
                <w:kern w:val="3"/>
              </w:rPr>
              <w:t>1</w:t>
            </w:r>
            <w:r w:rsidRPr="0045673C">
              <w:rPr>
                <w:rFonts w:ascii="Arial" w:eastAsia="標楷體" w:hAnsi="Arial" w:cs="Arial"/>
                <w:kern w:val="3"/>
              </w:rPr>
              <w:t>項第</w:t>
            </w:r>
            <w:r w:rsidRPr="0045673C">
              <w:rPr>
                <w:rFonts w:ascii="Arial" w:eastAsia="標楷體" w:hAnsi="Arial" w:cs="Arial"/>
                <w:kern w:val="3"/>
              </w:rPr>
              <w:t>2~7</w:t>
            </w:r>
            <w:r w:rsidRPr="0045673C">
              <w:rPr>
                <w:rFonts w:ascii="Arial" w:eastAsia="標楷體" w:hAnsi="Arial" w:cs="Arial"/>
                <w:kern w:val="3"/>
              </w:rPr>
              <w:t>款及第</w:t>
            </w:r>
            <w:r w:rsidRPr="0045673C">
              <w:rPr>
                <w:rFonts w:ascii="Arial" w:eastAsia="標楷體" w:hAnsi="Arial" w:cs="Arial"/>
                <w:kern w:val="3"/>
              </w:rPr>
              <w:t>9</w:t>
            </w:r>
            <w:r w:rsidRPr="0045673C">
              <w:rPr>
                <w:rFonts w:ascii="Arial" w:eastAsia="標楷體" w:hAnsi="Arial" w:cs="Arial"/>
                <w:kern w:val="3"/>
              </w:rPr>
              <w:t>點規定計算費用。</w:t>
            </w:r>
          </w:p>
          <w:p w:rsidR="00271F4E" w:rsidRPr="0045673C" w:rsidRDefault="00271F4E" w:rsidP="00271F4E">
            <w:pPr>
              <w:pStyle w:val="Web"/>
              <w:widowControl w:val="0"/>
              <w:spacing w:before="0" w:after="180" w:line="300" w:lineRule="exact"/>
              <w:ind w:left="720" w:hanging="480"/>
              <w:jc w:val="both"/>
              <w:rPr>
                <w:rFonts w:ascii="Arial" w:eastAsia="標楷體" w:hAnsi="Arial" w:cs="Arial"/>
                <w:kern w:val="3"/>
              </w:rPr>
            </w:pPr>
            <w:r w:rsidRPr="0045673C">
              <w:rPr>
                <w:rFonts w:ascii="Arial" w:eastAsia="標楷體" w:hAnsi="Arial" w:cs="Arial"/>
                <w:kern w:val="3"/>
              </w:rPr>
              <w:t>三、為照顧弱勢團體，落實社會福利政策，凡本市籍老人、殘障、兒童等非營利社團，借用活動中心，其租用費以原訂標準收取百分之二十。</w:t>
            </w:r>
          </w:p>
        </w:tc>
      </w:tr>
    </w:tbl>
    <w:p w:rsidR="00271F4E" w:rsidRDefault="00271F4E" w:rsidP="008E19A3">
      <w:pPr>
        <w:spacing w:line="180" w:lineRule="exact"/>
      </w:pPr>
    </w:p>
    <w:sectPr w:rsidR="00271F4E" w:rsidSect="008E19A3">
      <w:pgSz w:w="11906" w:h="16838"/>
      <w:pgMar w:top="851" w:right="1134" w:bottom="851" w:left="1134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68E9" w:rsidRDefault="00BC68E9">
      <w:r>
        <w:separator/>
      </w:r>
    </w:p>
  </w:endnote>
  <w:endnote w:type="continuationSeparator" w:id="0">
    <w:p w:rsidR="00BC68E9" w:rsidRDefault="00BC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68E9" w:rsidRDefault="00BC68E9">
      <w:r>
        <w:rPr>
          <w:color w:val="000000"/>
        </w:rPr>
        <w:separator/>
      </w:r>
    </w:p>
  </w:footnote>
  <w:footnote w:type="continuationSeparator" w:id="0">
    <w:p w:rsidR="00BC68E9" w:rsidRDefault="00BC6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5D"/>
    <w:rsid w:val="000660C8"/>
    <w:rsid w:val="00255B9C"/>
    <w:rsid w:val="00271F4E"/>
    <w:rsid w:val="00290B8F"/>
    <w:rsid w:val="0029505D"/>
    <w:rsid w:val="002F46F2"/>
    <w:rsid w:val="00322E14"/>
    <w:rsid w:val="003E5015"/>
    <w:rsid w:val="0045673C"/>
    <w:rsid w:val="008E19A3"/>
    <w:rsid w:val="009F7FC8"/>
    <w:rsid w:val="00A45175"/>
    <w:rsid w:val="00BC68E9"/>
    <w:rsid w:val="00C47E5B"/>
    <w:rsid w:val="00CE4015"/>
    <w:rsid w:val="00D4203F"/>
    <w:rsid w:val="00DD4E93"/>
    <w:rsid w:val="00E8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2C832D-6DDF-4194-AEA2-888E1BB48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臺中市各區里活動中心租用基準表</dc:title>
  <dc:subject/>
  <dc:creator>研考會</dc:creator>
  <cp:lastModifiedBy>A075</cp:lastModifiedBy>
  <cp:revision>6</cp:revision>
  <cp:lastPrinted>2019-07-19T03:07:00Z</cp:lastPrinted>
  <dcterms:created xsi:type="dcterms:W3CDTF">2020-05-10T16:17:00Z</dcterms:created>
  <dcterms:modified xsi:type="dcterms:W3CDTF">2020-05-13T10:37:00Z</dcterms:modified>
</cp:coreProperties>
</file>